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24" w:rsidRPr="001F5A5B" w:rsidRDefault="00CF3824" w:rsidP="00CF3824">
      <w:pPr>
        <w:spacing w:line="240" w:lineRule="auto"/>
        <w:contextualSpacing/>
        <w:jc w:val="center"/>
        <w:rPr>
          <w:rFonts w:ascii="Times New Roman" w:hAnsi="Times New Roman" w:cs="Times New Roman"/>
          <w:b/>
          <w:i/>
          <w:sz w:val="28"/>
          <w:szCs w:val="28"/>
          <w:lang w:val="kk-KZ"/>
        </w:rPr>
      </w:pPr>
      <w:r w:rsidRPr="001F5A5B">
        <w:rPr>
          <w:rFonts w:ascii="Times New Roman" w:hAnsi="Times New Roman" w:cs="Times New Roman"/>
          <w:b/>
          <w:i/>
          <w:sz w:val="52"/>
          <w:szCs w:val="28"/>
          <w:lang w:val="kk-KZ"/>
        </w:rPr>
        <w:t>Күн батареясының әлемдегі өндірісі</w:t>
      </w:r>
    </w:p>
    <w:p w:rsidR="00CF3824" w:rsidRPr="001F5A5B" w:rsidRDefault="00CF3824" w:rsidP="00CF3824">
      <w:pPr>
        <w:contextualSpacing/>
        <w:rPr>
          <w:rFonts w:ascii="Times New Roman" w:hAnsi="Times New Roman" w:cs="Times New Roman"/>
          <w:sz w:val="28"/>
          <w:szCs w:val="28"/>
          <w:lang w:val="kk-KZ"/>
        </w:rPr>
      </w:pPr>
    </w:p>
    <w:p w:rsidR="00CF3824" w:rsidRPr="001F5A5B" w:rsidRDefault="00CF3824" w:rsidP="00CF3824">
      <w:pPr>
        <w:spacing w:line="240" w:lineRule="auto"/>
        <w:contextualSpacing/>
        <w:jc w:val="both"/>
        <w:rPr>
          <w:rFonts w:ascii="Times New Roman" w:hAnsi="Times New Roman" w:cs="Times New Roman"/>
          <w:b/>
          <w:i/>
          <w:sz w:val="24"/>
          <w:szCs w:val="24"/>
          <w:lang w:val="kk-KZ"/>
        </w:rPr>
      </w:pP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 фотоэлектрлік генератор — Күн сәулесінің энергиясын электр энергиясына айналдыратын шала өткізгішті фотоэлектрлік түрлендіргіштен (ФЭТ) тұратын ток көзі. Көптеген тізбектей-параллель қосылған ФЭТ-тер Күн батареясын қажетті кернеу және ток күшімен қамтамасыз етеді. Жеке ФЭТ-тің электр қозғаушы күші 0.5 — 0.55 В және ол оның ауданына тәуелді емес; 1 см2 ауданға келетін қысқа түйықталу тогының шамасы 35 — 40 мА. Күн батареясындағы ток шамасы оның жарықтану жағдайына байланысты, күн сәулелері Күн батареясы бетіне перпендикуляр түскенде ол ең үлкен мәніне (максимумына) жетеді. Қазіргі Күн батареясының ПӘК 8-10%, олай болса 1 м2 ауданға (ғарыш аппаратының Күннен қашықтығы 150 млн. болған кезде) келетін қуат ~130 Вт-қа тең. Температура жоғарылаған сайын (25oС-ден жоғары) ФЭТ-тегі кернеудің төмендеуіне байланысты Күн батареясының ПӘК кемиді. Күн батареясының жиынтық қуаты ондаған тіпті жүздеген кВт-қа жетеді. Күн батареясы ғарыш кемелері мен аппараттарында энергиямен жабдықтау жүйесіндегі негізгі электр энергиясының көзі ретінде қолданылады. Күн батареясы сондай-ақ, тұрмыс пен техникада қолданылатын көптеген бұйымдарды (калькулятор, қол сағаты, т.б.) токпен қоректендіру көзі болып табылады.</w:t>
      </w:r>
    </w:p>
    <w:p w:rsidR="00CF3824" w:rsidRPr="001F5A5B" w:rsidRDefault="00CF3824" w:rsidP="00CF3824">
      <w:pPr>
        <w:contextualSpacing/>
        <w:jc w:val="both"/>
        <w:rPr>
          <w:rFonts w:ascii="Times New Roman" w:hAnsi="Times New Roman" w:cs="Times New Roman"/>
          <w:i/>
          <w:sz w:val="24"/>
          <w:szCs w:val="24"/>
          <w:lang w:val="kk-KZ"/>
        </w:rPr>
      </w:pPr>
      <w:r w:rsidRPr="001F5A5B">
        <w:rPr>
          <w:rFonts w:ascii="Times New Roman" w:hAnsi="Times New Roman" w:cs="Times New Roman"/>
          <w:i/>
          <w:sz w:val="24"/>
          <w:szCs w:val="24"/>
          <w:lang w:val="kk-KZ"/>
        </w:rPr>
        <w:t>Күн батареясы және оның нақты мүмкіндіктері</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батареяларының өнімділігі неге төмен екенін білесіздер ме? Себебі олар жылу энергиясын жоғалтып, қоршаған ортаға оны, өзі үшін пайда жасамай, береді. Жылу энергиясын «жоғалтпай», оны адамның пайдасына жарату үшін қандай бір шешім табылуы керек.</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Стэнфорд университетінің бір топ ғалымдары, күн энергиясын электроэнергияға жарататын құрылғының жаңа типін қоғам көпшілігінің назарына ұсынды. Жаңа күн түрлендіргішінің прототипі былай жұмыс істейді: күн сәулесі электрондарды қоздырады, ал, жылу  бұл электрондардар вакуум арқылы басқа электродқа секіріп шығуына итермейледі. Сөйтіп, электроқуат  пайда болады. Конструкция, сондай-ақ,  артық жылуды  бу қозғалтқышына жібереді де, күн энергиясының 50%  электроқуатқа жаратады. Мұндай көрсеткіштіер, қазірде қолданып жүрген, күн батареялардың көрсеткшінен екі есе артық.</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Кремний күн батареяларының басым бөлігі, батареяға түсіп тұратын, күн сәулесінің 20 пайызын ғана электроқуатқа жаратады. Күн энергиясын пайдаланудың мұндай  тиімсізділігін  оңай түсіндіруге болады. Батареяның белсенді элементтері тек белгілі бір алабтың күн спектрін сезеді. Фотондардың бұл алабқа сәйкес келмегендігі, электроэнергиясының емес,  жылу энергиясының пайда болуына ықпал етеді. Сөйтіп, потенциалды энергияның көбі текке кетеді.</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Қисынсыз шығындарды болдырмау үшін, күн энергиясының бірнеше спектрін пайдаға жарата алатын құрылғыны жасап көруге болады. Нақты  шешім – бұл көпқабатты күн батареяларын ойлап табу. Мұндай батареялармен  күн энергиясының 40  пайызын түрлендіруге болады. Бірақ, шынына келетін болсақ, мұндай қондырғылар, кәдімгілерге қарағанда, едәуір қымбат болмақ.</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 xml:space="preserve">Жылу және күн энергиясының түрлендіру принциптері әртүрлі, сондықтан олар бір мезетте электроқуатқа айналмайды. Неғұрлым температура жоғары болса, соғұрлым жылу </w:t>
      </w:r>
      <w:r w:rsidRPr="001F5A5B">
        <w:rPr>
          <w:rFonts w:ascii="Times New Roman" w:hAnsi="Times New Roman" w:cs="Times New Roman"/>
          <w:sz w:val="24"/>
          <w:szCs w:val="24"/>
          <w:lang w:val="kk-KZ"/>
        </w:rPr>
        <w:lastRenderedPageBreak/>
        <w:t>энергиясының түрлендірілуі тиімді болады. Ал, жоғары температуралар күн батареяларын құртып тастайды.</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Үнемі қатарлас жүретін, бұл электроқуат көздерінің пайдасын бір мезетте іске жарату үшін, Стенфорд университетінің зерттеушілері  термоэмиссиялық түрлендіргішіне назарын аударды. Оның жұмысы термоэлектрондық эмиссияның әсерінде негізделеді. Қондырғының құрамында, шағын аралықпен бөлінген, екі электрод бар.  Катод жылынғанда (жиі жағдайда катодты цезийден жасайды)  оның электрондары қоздырылады да, бос кеңістікті «секіріп өтіп» анодқа «секіріп шығады». Нәтижесінде, сыртқы тізбегінде электрикалық тоқ пайда болады.</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Мұндай түрлендіру жоғары температураларда орын алады. Цезийдің әсерінен. Стенфорд тобы катодты жасау үшін, цезийді емес, тек жылумен ғана емес, жарықпен де жұмыс жасайтын, жартылай өткізгіш материалдан шығарылған  тілімшені пайдаланды. Осының арқасында, түрлендіруге әкеле алатын, температуралар біршама төмендеді.</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Прототиптен өнеркәсіптік үлгісіне дейін жету үшін құрылғы ұзақ жол өту керек екенін,   жоба авторлары жақсы түсінеді. Бірақ, қазірдің өзінде мұндай батареялардың болашағы бар деуге болады.</w:t>
      </w:r>
    </w:p>
    <w:p w:rsidR="00CF3824" w:rsidRPr="00BD78D5"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Қазіргі таңда күн батареялары жақсы қарқынды даму үстінде. 2009 жылы  күн батареяларысын өндіруші кәсіпорындардың алға қойған мақсаты лидерді қуып жету болды, ол кезде басты лидер Германия еді, әлем нарығының  36 %-ын алды, одан кейін АҚШ (16 %) және Испания (9 %). Германия 1 гигаватқа жуық күн энергиясын өндірді, бұл энергия қалалар мен ауылдарды қамтамасыз етті. Суретте</w:t>
      </w:r>
      <w:r w:rsidRPr="00BD78D5">
        <w:rPr>
          <w:rFonts w:ascii="Times New Roman" w:hAnsi="Times New Roman" w:cs="Times New Roman"/>
          <w:sz w:val="24"/>
          <w:szCs w:val="24"/>
          <w:lang w:val="kk-KZ"/>
        </w:rPr>
        <w:t xml:space="preserve"> 2009 </w:t>
      </w:r>
      <w:r w:rsidRPr="001F5A5B">
        <w:rPr>
          <w:rFonts w:ascii="Times New Roman" w:hAnsi="Times New Roman" w:cs="Times New Roman"/>
          <w:sz w:val="24"/>
          <w:szCs w:val="24"/>
          <w:lang w:val="kk-KZ"/>
        </w:rPr>
        <w:t>жылдың күн батарея өндірісі</w:t>
      </w:r>
      <w:r w:rsidRPr="00BD78D5">
        <w:rPr>
          <w:rFonts w:ascii="Times New Roman" w:hAnsi="Times New Roman" w:cs="Times New Roman"/>
          <w:sz w:val="24"/>
          <w:szCs w:val="24"/>
          <w:lang w:val="kk-KZ"/>
        </w:rPr>
        <w:t>:</w:t>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noProof/>
          <w:sz w:val="24"/>
          <w:szCs w:val="24"/>
          <w:lang w:eastAsia="ru-RU"/>
        </w:rPr>
        <w:drawing>
          <wp:inline distT="0" distB="0" distL="0" distR="0">
            <wp:extent cx="5430354" cy="173310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31095" cy="1733343"/>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noProof/>
          <w:sz w:val="24"/>
          <w:szCs w:val="24"/>
          <w:lang w:eastAsia="ru-RU"/>
        </w:rPr>
        <w:drawing>
          <wp:inline distT="0" distB="0" distL="0" distR="0">
            <wp:extent cx="5940425" cy="2449243"/>
            <wp:effectExtent l="19050" t="0" r="3175" b="0"/>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5940425" cy="2449243"/>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4"/>
          <w:lang w:val="kk-KZ"/>
        </w:rPr>
      </w:pPr>
    </w:p>
    <w:p w:rsidR="00CF3824" w:rsidRPr="001F5A5B" w:rsidRDefault="00CF3824" w:rsidP="00CF3824">
      <w:pPr>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 xml:space="preserve">Бірақ уақыт өте келе  неміс менеджерларының келеңсіз стратегияларының арқасынды олар өздеріне  конкурент тапты  –ол Қытай. Неміс компанияларының банкротқа түсуі </w:t>
      </w:r>
      <w:r w:rsidRPr="001F5A5B">
        <w:rPr>
          <w:rFonts w:ascii="Times New Roman" w:hAnsi="Times New Roman" w:cs="Times New Roman"/>
          <w:sz w:val="24"/>
          <w:szCs w:val="24"/>
          <w:lang w:val="kk-KZ"/>
        </w:rPr>
        <w:lastRenderedPageBreak/>
        <w:t>Қытай елін біршама қуантты. Соңғы жылда  4 ірі  компаниялар өздерін  банкротқа түскенін пайымдады. Бұл жағдай, әрине, Қытай еліне үлкен талпыныс әкеліп, жоғары көтерілуіне көмек болды және қазіргі таңда Қытай елі әлемдегі күн батареясы өндірісінде бірінші орында ешқімге бермес. Тіпті Қытай өнімі Германияда 50 % арзан сатылуда.мысал үшін, күн батареясы Германияда $ 800 болса, Қытайда $ 500 болады (екеуінің техникалық сипаттамалары бірдей).</w:t>
      </w:r>
    </w:p>
    <w:p w:rsidR="00CF3824" w:rsidRPr="001F5A5B" w:rsidRDefault="00CF3824" w:rsidP="00CF3824">
      <w:pPr>
        <w:spacing w:line="240" w:lineRule="auto"/>
        <w:contextualSpacing/>
        <w:jc w:val="both"/>
        <w:rPr>
          <w:rFonts w:ascii="Times New Roman" w:hAnsi="Times New Roman" w:cs="Times New Roman"/>
          <w:b/>
          <w:i/>
          <w:sz w:val="24"/>
          <w:szCs w:val="24"/>
          <w:lang w:val="kk-KZ"/>
        </w:rPr>
      </w:pPr>
      <w:r w:rsidRPr="001F5A5B">
        <w:rPr>
          <w:rFonts w:ascii="Times New Roman" w:hAnsi="Times New Roman" w:cs="Times New Roman"/>
          <w:b/>
          <w:i/>
          <w:sz w:val="24"/>
          <w:szCs w:val="24"/>
          <w:lang w:val="kk-KZ"/>
        </w:rPr>
        <w:t>Соңғы 5 жылдағы күн батареясының әлемдегі өндірісін анализдеу</w:t>
      </w: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батареясының әлемдегі өндірісін 2006 жылғы санақ бойынша:</w:t>
      </w:r>
    </w:p>
    <w:p w:rsidR="00CF3824" w:rsidRPr="001F5A5B" w:rsidRDefault="00CF3824" w:rsidP="00CF3824">
      <w:pPr>
        <w:spacing w:line="240" w:lineRule="auto"/>
        <w:contextualSpacing/>
        <w:jc w:val="both"/>
        <w:rPr>
          <w:rFonts w:ascii="Times New Roman" w:hAnsi="Times New Roman" w:cs="Times New Roman"/>
          <w:sz w:val="24"/>
          <w:szCs w:val="24"/>
        </w:rPr>
      </w:pPr>
      <w:r w:rsidRPr="001F5A5B">
        <w:rPr>
          <w:rFonts w:ascii="Times New Roman" w:hAnsi="Times New Roman" w:cs="Times New Roman"/>
          <w:noProof/>
          <w:sz w:val="24"/>
          <w:szCs w:val="24"/>
          <w:lang w:eastAsia="ru-RU"/>
        </w:rPr>
        <w:drawing>
          <wp:inline distT="0" distB="0" distL="0" distR="0">
            <wp:extent cx="2352010" cy="2756156"/>
            <wp:effectExtent l="19050" t="0" r="0" b="0"/>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352156" cy="2756327"/>
                    </a:xfrm>
                    <a:prstGeom prst="rect">
                      <a:avLst/>
                    </a:prstGeom>
                    <a:noFill/>
                    <a:ln w="9525">
                      <a:noFill/>
                      <a:miter lim="800000"/>
                      <a:headEnd/>
                      <a:tailEnd/>
                    </a:ln>
                  </pic:spPr>
                </pic:pic>
              </a:graphicData>
            </a:graphic>
          </wp:inline>
        </w:drawing>
      </w:r>
    </w:p>
    <w:p w:rsidR="00CF3824" w:rsidRPr="001F5A5B" w:rsidRDefault="00CF3824" w:rsidP="00CF3824">
      <w:pPr>
        <w:spacing w:line="240" w:lineRule="auto"/>
        <w:contextualSpacing/>
        <w:jc w:val="both"/>
        <w:rPr>
          <w:rFonts w:ascii="Times New Roman" w:hAnsi="Times New Roman" w:cs="Times New Roman"/>
          <w:sz w:val="24"/>
          <w:szCs w:val="24"/>
          <w:lang w:val="kk-KZ"/>
        </w:rPr>
      </w:pP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батареясының әлемдегі өндірісін 2008 жылғы санақ бойынша:</w:t>
      </w:r>
      <w:r w:rsidRPr="001F5A5B">
        <w:rPr>
          <w:rFonts w:ascii="Times New Roman" w:hAnsi="Times New Roman" w:cs="Times New Roman"/>
          <w:noProof/>
          <w:sz w:val="24"/>
          <w:szCs w:val="24"/>
          <w:lang w:eastAsia="ru-RU"/>
        </w:rPr>
        <w:drawing>
          <wp:inline distT="0" distB="0" distL="0" distR="0">
            <wp:extent cx="3200400" cy="2166425"/>
            <wp:effectExtent l="19050" t="0" r="0" b="0"/>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3202452" cy="2167814"/>
                    </a:xfrm>
                    <a:prstGeom prst="rect">
                      <a:avLst/>
                    </a:prstGeom>
                    <a:noFill/>
                    <a:ln w="9525">
                      <a:noFill/>
                      <a:miter lim="800000"/>
                      <a:headEnd/>
                      <a:tailEnd/>
                    </a:ln>
                  </pic:spPr>
                </pic:pic>
              </a:graphicData>
            </a:graphic>
          </wp:inline>
        </w:drawing>
      </w:r>
    </w:p>
    <w:p w:rsidR="00CF3824" w:rsidRPr="001F5A5B" w:rsidRDefault="00CF3824" w:rsidP="00CF3824">
      <w:pPr>
        <w:spacing w:line="240" w:lineRule="auto"/>
        <w:contextualSpacing/>
        <w:jc w:val="both"/>
        <w:rPr>
          <w:rFonts w:ascii="Times New Roman" w:hAnsi="Times New Roman" w:cs="Times New Roman"/>
          <w:sz w:val="24"/>
          <w:szCs w:val="24"/>
          <w:lang w:val="kk-KZ"/>
        </w:rPr>
      </w:pP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батареясының әлемдегі өндірісін 2009 жылғы санақ бойынша:</w:t>
      </w: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noProof/>
          <w:sz w:val="24"/>
          <w:szCs w:val="24"/>
          <w:lang w:eastAsia="ru-RU"/>
        </w:rPr>
        <w:lastRenderedPageBreak/>
        <w:drawing>
          <wp:inline distT="0" distB="0" distL="0" distR="0">
            <wp:extent cx="5931318" cy="2445488"/>
            <wp:effectExtent l="19050" t="0" r="0" b="0"/>
            <wp:docPr id="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5952219" cy="2454105"/>
                    </a:xfrm>
                    <a:prstGeom prst="rect">
                      <a:avLst/>
                    </a:prstGeom>
                    <a:noFill/>
                    <a:ln w="9525">
                      <a:noFill/>
                      <a:miter lim="800000"/>
                      <a:headEnd/>
                      <a:tailEnd/>
                    </a:ln>
                  </pic:spPr>
                </pic:pic>
              </a:graphicData>
            </a:graphic>
          </wp:inline>
        </w:drawing>
      </w:r>
    </w:p>
    <w:p w:rsidR="00CF3824" w:rsidRPr="001F5A5B" w:rsidRDefault="00CF3824" w:rsidP="00CF3824">
      <w:pPr>
        <w:spacing w:line="240" w:lineRule="auto"/>
        <w:contextualSpacing/>
        <w:jc w:val="both"/>
        <w:rPr>
          <w:rFonts w:ascii="Times New Roman" w:hAnsi="Times New Roman" w:cs="Times New Roman"/>
          <w:sz w:val="24"/>
          <w:szCs w:val="24"/>
          <w:lang w:val="kk-KZ"/>
        </w:rPr>
      </w:pP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батареясының әлемдегі өндірісін 2010 жылғы санақ бойынша:</w:t>
      </w: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noProof/>
          <w:sz w:val="24"/>
          <w:szCs w:val="24"/>
          <w:lang w:eastAsia="ru-RU"/>
        </w:rPr>
        <w:drawing>
          <wp:inline distT="0" distB="0" distL="0" distR="0">
            <wp:extent cx="3861834" cy="2914042"/>
            <wp:effectExtent l="19050" t="0" r="5316"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66216" cy="2917349"/>
                    </a:xfrm>
                    <a:prstGeom prst="rect">
                      <a:avLst/>
                    </a:prstGeom>
                    <a:noFill/>
                    <a:ln w="9525">
                      <a:noFill/>
                      <a:miter lim="800000"/>
                      <a:headEnd/>
                      <a:tailEnd/>
                    </a:ln>
                  </pic:spPr>
                </pic:pic>
              </a:graphicData>
            </a:graphic>
          </wp:inline>
        </w:drawing>
      </w:r>
    </w:p>
    <w:p w:rsidR="00CF3824" w:rsidRPr="001F5A5B" w:rsidRDefault="00CF3824" w:rsidP="00CF3824">
      <w:pPr>
        <w:spacing w:line="240" w:lineRule="auto"/>
        <w:contextualSpacing/>
        <w:jc w:val="both"/>
        <w:rPr>
          <w:rFonts w:ascii="Times New Roman" w:hAnsi="Times New Roman" w:cs="Times New Roman"/>
          <w:sz w:val="24"/>
          <w:szCs w:val="24"/>
          <w:lang w:val="kk-KZ"/>
        </w:rPr>
      </w:pPr>
    </w:p>
    <w:p w:rsidR="00CF3824" w:rsidRPr="001F5A5B" w:rsidRDefault="00CF3824" w:rsidP="00CF3824">
      <w:pPr>
        <w:spacing w:line="240" w:lineRule="auto"/>
        <w:contextualSpacing/>
        <w:jc w:val="both"/>
        <w:rPr>
          <w:rFonts w:ascii="Times New Roman" w:hAnsi="Times New Roman" w:cs="Times New Roman"/>
          <w:sz w:val="24"/>
          <w:szCs w:val="24"/>
          <w:lang w:val="kk-KZ"/>
        </w:rPr>
      </w:pPr>
      <w:r w:rsidRPr="001F5A5B">
        <w:rPr>
          <w:rFonts w:ascii="Times New Roman" w:hAnsi="Times New Roman" w:cs="Times New Roman"/>
          <w:sz w:val="24"/>
          <w:szCs w:val="24"/>
          <w:lang w:val="kk-KZ"/>
        </w:rPr>
        <w:t>Күн батареясының әлемдегі өндірісін 2011 жылғы санақ бойынша:</w:t>
      </w:r>
    </w:p>
    <w:p w:rsidR="00CF3824" w:rsidRPr="001F5A5B" w:rsidRDefault="00CF3824" w:rsidP="00CF3824">
      <w:pPr>
        <w:contextualSpacing/>
        <w:jc w:val="both"/>
        <w:rPr>
          <w:rFonts w:ascii="Times New Roman" w:hAnsi="Times New Roman" w:cs="Times New Roman"/>
          <w:sz w:val="24"/>
          <w:szCs w:val="24"/>
          <w:lang w:val="en-US"/>
        </w:rPr>
      </w:pPr>
      <w:r w:rsidRPr="001F5A5B">
        <w:rPr>
          <w:rFonts w:ascii="Times New Roman" w:hAnsi="Times New Roman" w:cs="Times New Roman"/>
          <w:noProof/>
          <w:sz w:val="24"/>
          <w:szCs w:val="24"/>
          <w:lang w:eastAsia="ru-RU"/>
        </w:rPr>
        <w:lastRenderedPageBreak/>
        <w:drawing>
          <wp:inline distT="0" distB="0" distL="0" distR="0">
            <wp:extent cx="2639171" cy="2860158"/>
            <wp:effectExtent l="19050" t="0" r="8779"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639269" cy="2860264"/>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667000" cy="2876550"/>
            <wp:effectExtent l="19050" t="0" r="0" b="0"/>
            <wp:docPr id="15" name="Рисунок 5" descr="D:\Program Files\Новая папка\1\Безымян1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gram Files\Новая папка\1\Безымян1ный.jpg"/>
                    <pic:cNvPicPr>
                      <a:picLocks noChangeAspect="1" noChangeArrowheads="1"/>
                    </pic:cNvPicPr>
                  </pic:nvPicPr>
                  <pic:blipFill>
                    <a:blip r:embed="rId10" cstate="print"/>
                    <a:srcRect/>
                    <a:stretch>
                      <a:fillRect/>
                    </a:stretch>
                  </pic:blipFill>
                  <pic:spPr bwMode="auto">
                    <a:xfrm>
                      <a:off x="0" y="0"/>
                      <a:ext cx="2667000" cy="2876550"/>
                    </a:xfrm>
                    <a:prstGeom prst="rect">
                      <a:avLst/>
                    </a:prstGeom>
                    <a:noFill/>
                    <a:ln w="9525">
                      <a:noFill/>
                      <a:miter lim="800000"/>
                      <a:headEnd/>
                      <a:tailEnd/>
                    </a:ln>
                  </pic:spPr>
                </pic:pic>
              </a:graphicData>
            </a:graphic>
          </wp:inline>
        </w:drawing>
      </w:r>
      <w:r w:rsidRPr="001F5A5B">
        <w:rPr>
          <w:rFonts w:ascii="Times New Roman" w:hAnsi="Times New Roman" w:cs="Times New Roman"/>
          <w:noProof/>
          <w:sz w:val="24"/>
          <w:szCs w:val="24"/>
          <w:lang w:eastAsia="ru-RU"/>
        </w:rPr>
        <w:drawing>
          <wp:inline distT="0" distB="0" distL="0" distR="0">
            <wp:extent cx="4567323" cy="2541181"/>
            <wp:effectExtent l="19050" t="0" r="4677"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4567669" cy="2541373"/>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4"/>
          <w:lang w:val="en-US"/>
        </w:rPr>
      </w:pPr>
      <w:r>
        <w:rPr>
          <w:rFonts w:ascii="Times New Roman" w:hAnsi="Times New Roman" w:cs="Times New Roman"/>
          <w:sz w:val="24"/>
          <w:szCs w:val="24"/>
          <w:lang w:val="kk-KZ"/>
        </w:rPr>
        <w:t>Әлемдегі күн батареясын өндіруші ірі кәсіпорындар</w:t>
      </w:r>
      <w:r w:rsidRPr="001F5A5B">
        <w:rPr>
          <w:rFonts w:ascii="Times New Roman" w:hAnsi="Times New Roman" w:cs="Times New Roman"/>
          <w:sz w:val="24"/>
          <w:szCs w:val="24"/>
          <w:lang w:val="en-US"/>
        </w:rPr>
        <w:t xml:space="preserve">: </w:t>
      </w:r>
      <w:proofErr w:type="spellStart"/>
      <w:r w:rsidRPr="001F5A5B">
        <w:rPr>
          <w:rFonts w:ascii="Times New Roman" w:hAnsi="Times New Roman" w:cs="Times New Roman"/>
          <w:i/>
          <w:sz w:val="24"/>
          <w:szCs w:val="24"/>
          <w:lang w:val="en-US"/>
        </w:rPr>
        <w:t>Motech</w:t>
      </w:r>
      <w:proofErr w:type="spellEnd"/>
      <w:r w:rsidRPr="001F5A5B">
        <w:rPr>
          <w:rFonts w:ascii="Times New Roman" w:hAnsi="Times New Roman" w:cs="Times New Roman"/>
          <w:i/>
          <w:sz w:val="24"/>
          <w:szCs w:val="24"/>
          <w:lang w:val="en-US"/>
        </w:rPr>
        <w:t xml:space="preserve">, </w:t>
      </w:r>
      <w:proofErr w:type="spellStart"/>
      <w:r w:rsidRPr="001F5A5B">
        <w:rPr>
          <w:rFonts w:ascii="Times New Roman" w:hAnsi="Times New Roman" w:cs="Times New Roman"/>
          <w:i/>
          <w:sz w:val="24"/>
          <w:szCs w:val="24"/>
          <w:lang w:val="en-US"/>
        </w:rPr>
        <w:t>Suntech</w:t>
      </w:r>
      <w:proofErr w:type="spellEnd"/>
      <w:r w:rsidRPr="001F5A5B">
        <w:rPr>
          <w:rFonts w:ascii="Times New Roman" w:hAnsi="Times New Roman" w:cs="Times New Roman"/>
          <w:i/>
          <w:sz w:val="24"/>
          <w:szCs w:val="24"/>
          <w:lang w:val="en-US"/>
        </w:rPr>
        <w:t xml:space="preserve">, </w:t>
      </w:r>
      <w:proofErr w:type="spellStart"/>
      <w:r w:rsidRPr="001F5A5B">
        <w:rPr>
          <w:rFonts w:ascii="Times New Roman" w:hAnsi="Times New Roman" w:cs="Times New Roman"/>
          <w:i/>
          <w:sz w:val="24"/>
          <w:szCs w:val="24"/>
          <w:lang w:val="en-US"/>
        </w:rPr>
        <w:t>Yingli</w:t>
      </w:r>
      <w:proofErr w:type="spellEnd"/>
      <w:r w:rsidRPr="001F5A5B">
        <w:rPr>
          <w:rFonts w:ascii="Times New Roman" w:hAnsi="Times New Roman" w:cs="Times New Roman"/>
          <w:i/>
          <w:sz w:val="24"/>
          <w:szCs w:val="24"/>
          <w:lang w:val="en-US"/>
        </w:rPr>
        <w:t xml:space="preserve"> Green Energy, Trina Solar, </w:t>
      </w:r>
      <w:proofErr w:type="spellStart"/>
      <w:r w:rsidRPr="001F5A5B">
        <w:rPr>
          <w:rFonts w:ascii="Times New Roman" w:hAnsi="Times New Roman" w:cs="Times New Roman"/>
          <w:i/>
          <w:sz w:val="24"/>
          <w:szCs w:val="24"/>
          <w:lang w:val="en-US"/>
        </w:rPr>
        <w:t>Hanwha</w:t>
      </w:r>
      <w:proofErr w:type="spellEnd"/>
      <w:r w:rsidRPr="001F5A5B">
        <w:rPr>
          <w:rFonts w:ascii="Times New Roman" w:hAnsi="Times New Roman" w:cs="Times New Roman"/>
          <w:i/>
          <w:sz w:val="24"/>
          <w:szCs w:val="24"/>
          <w:lang w:val="en-US"/>
        </w:rPr>
        <w:t xml:space="preserve"> Solar One, Canadian Solar, </w:t>
      </w:r>
      <w:proofErr w:type="spellStart"/>
      <w:r w:rsidRPr="001F5A5B">
        <w:rPr>
          <w:rFonts w:ascii="Times New Roman" w:hAnsi="Times New Roman" w:cs="Times New Roman"/>
          <w:i/>
          <w:sz w:val="24"/>
          <w:szCs w:val="24"/>
          <w:lang w:val="en-US"/>
        </w:rPr>
        <w:t>Jinko</w:t>
      </w:r>
      <w:proofErr w:type="spellEnd"/>
      <w:r w:rsidRPr="001F5A5B">
        <w:rPr>
          <w:rFonts w:ascii="Times New Roman" w:hAnsi="Times New Roman" w:cs="Times New Roman"/>
          <w:i/>
          <w:sz w:val="24"/>
          <w:szCs w:val="24"/>
          <w:lang w:val="en-US"/>
        </w:rPr>
        <w:t xml:space="preserve"> Solar, </w:t>
      </w:r>
      <w:proofErr w:type="spellStart"/>
      <w:r w:rsidRPr="001F5A5B">
        <w:rPr>
          <w:rFonts w:ascii="Times New Roman" w:hAnsi="Times New Roman" w:cs="Times New Roman"/>
          <w:i/>
          <w:sz w:val="24"/>
          <w:szCs w:val="24"/>
          <w:lang w:val="en-US"/>
        </w:rPr>
        <w:t>Solarworld</w:t>
      </w:r>
      <w:proofErr w:type="spellEnd"/>
      <w:r w:rsidRPr="001F5A5B">
        <w:rPr>
          <w:rFonts w:ascii="Times New Roman" w:hAnsi="Times New Roman" w:cs="Times New Roman"/>
          <w:i/>
          <w:sz w:val="24"/>
          <w:szCs w:val="24"/>
          <w:lang w:val="en-US"/>
        </w:rPr>
        <w:t xml:space="preserve">, First Solar, Sharp, </w:t>
      </w:r>
      <w:proofErr w:type="spellStart"/>
      <w:r w:rsidRPr="001F5A5B">
        <w:rPr>
          <w:rFonts w:ascii="Times New Roman" w:hAnsi="Times New Roman" w:cs="Times New Roman"/>
          <w:i/>
          <w:sz w:val="24"/>
          <w:szCs w:val="24"/>
          <w:lang w:val="en-US"/>
        </w:rPr>
        <w:t>Sunpower</w:t>
      </w:r>
      <w:proofErr w:type="spellEnd"/>
      <w:r w:rsidRPr="001F5A5B">
        <w:rPr>
          <w:rFonts w:ascii="Times New Roman" w:hAnsi="Times New Roman" w:cs="Times New Roman"/>
          <w:i/>
          <w:sz w:val="24"/>
          <w:szCs w:val="24"/>
          <w:lang w:val="en-US"/>
        </w:rPr>
        <w:t>, Renewable Energy Corporation, Panasonic/Sanyo.</w:t>
      </w:r>
    </w:p>
    <w:p w:rsidR="00CF3824" w:rsidRDefault="00CF3824" w:rsidP="00CF3824">
      <w:pPr>
        <w:contextualSpacing/>
        <w:jc w:val="both"/>
        <w:rPr>
          <w:rFonts w:ascii="Times New Roman" w:hAnsi="Times New Roman" w:cs="Times New Roman"/>
          <w:sz w:val="24"/>
          <w:szCs w:val="24"/>
          <w:lang w:val="kk-KZ"/>
        </w:rPr>
      </w:pPr>
    </w:p>
    <w:p w:rsidR="00CF3824" w:rsidRPr="001F5A5B" w:rsidRDefault="00CF3824" w:rsidP="00CF3824">
      <w:pPr>
        <w:contextualSpacing/>
        <w:jc w:val="both"/>
        <w:rPr>
          <w:rFonts w:ascii="Times New Roman" w:hAnsi="Times New Roman" w:cs="Times New Roman"/>
          <w:b/>
          <w:sz w:val="24"/>
          <w:szCs w:val="24"/>
        </w:rPr>
      </w:pPr>
      <w:proofErr w:type="spellStart"/>
      <w:r w:rsidRPr="001F5A5B">
        <w:rPr>
          <w:rFonts w:ascii="Times New Roman" w:hAnsi="Times New Roman" w:cs="Times New Roman"/>
          <w:b/>
          <w:sz w:val="24"/>
          <w:szCs w:val="24"/>
        </w:rPr>
        <w:t>Motech</w:t>
      </w:r>
      <w:proofErr w:type="spellEnd"/>
    </w:p>
    <w:p w:rsidR="00CF3824" w:rsidRPr="001F5A5B" w:rsidRDefault="00CF3824" w:rsidP="00CF3824">
      <w:pPr>
        <w:contextualSpacing/>
        <w:jc w:val="both"/>
        <w:rPr>
          <w:rFonts w:ascii="Times New Roman" w:hAnsi="Times New Roman" w:cs="Times New Roman"/>
          <w:sz w:val="28"/>
          <w:szCs w:val="28"/>
        </w:rPr>
      </w:pPr>
      <w:r w:rsidRPr="001F5A5B">
        <w:rPr>
          <w:rFonts w:ascii="Times New Roman" w:hAnsi="Times New Roman" w:cs="Times New Roman"/>
          <w:noProof/>
          <w:sz w:val="28"/>
          <w:szCs w:val="28"/>
          <w:lang w:eastAsia="ru-RU"/>
        </w:rPr>
        <w:drawing>
          <wp:inline distT="0" distB="0" distL="0" distR="0">
            <wp:extent cx="1533028" cy="533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43104" cy="536906"/>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proofErr w:type="spellStart"/>
      <w:r w:rsidRPr="001F5A5B">
        <w:rPr>
          <w:rFonts w:ascii="Times New Roman" w:hAnsi="Times New Roman" w:cs="Times New Roman"/>
          <w:sz w:val="24"/>
          <w:szCs w:val="28"/>
        </w:rPr>
        <w:t>Motech</w:t>
      </w:r>
      <w:proofErr w:type="spellEnd"/>
      <w:r>
        <w:rPr>
          <w:rFonts w:ascii="Times New Roman" w:hAnsi="Times New Roman" w:cs="Times New Roman"/>
          <w:sz w:val="24"/>
          <w:szCs w:val="28"/>
        </w:rPr>
        <w:t xml:space="preserve"> –</w:t>
      </w:r>
      <w:r>
        <w:rPr>
          <w:rFonts w:ascii="Times New Roman" w:hAnsi="Times New Roman" w:cs="Times New Roman"/>
          <w:sz w:val="24"/>
          <w:szCs w:val="28"/>
          <w:lang w:val="kk-KZ"/>
        </w:rPr>
        <w:t xml:space="preserve"> бұрыннан келе жатқан 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батаре</w:t>
      </w:r>
      <w:proofErr w:type="spellEnd"/>
      <w:r>
        <w:rPr>
          <w:rFonts w:ascii="Times New Roman" w:hAnsi="Times New Roman" w:cs="Times New Roman"/>
          <w:sz w:val="24"/>
          <w:szCs w:val="28"/>
          <w:lang w:val="kk-KZ"/>
        </w:rPr>
        <w:t>яларының ұяшықтарын өндіруші компания</w:t>
      </w:r>
      <w:r>
        <w:rPr>
          <w:rFonts w:ascii="Times New Roman" w:hAnsi="Times New Roman" w:cs="Times New Roman"/>
          <w:sz w:val="24"/>
          <w:szCs w:val="28"/>
        </w:rPr>
        <w:t xml:space="preserve">, </w:t>
      </w:r>
      <w:r>
        <w:rPr>
          <w:rFonts w:ascii="Times New Roman" w:hAnsi="Times New Roman" w:cs="Times New Roman"/>
          <w:sz w:val="24"/>
          <w:szCs w:val="28"/>
          <w:lang w:val="kk-KZ"/>
        </w:rPr>
        <w:t>қазіргі уақытта өндіруші өнімнің ассортиментін кеңейті</w:t>
      </w:r>
      <w:proofErr w:type="gramStart"/>
      <w:r>
        <w:rPr>
          <w:rFonts w:ascii="Times New Roman" w:hAnsi="Times New Roman" w:cs="Times New Roman"/>
          <w:sz w:val="24"/>
          <w:szCs w:val="28"/>
          <w:lang w:val="kk-KZ"/>
        </w:rPr>
        <w:t>п</w:t>
      </w:r>
      <w:proofErr w:type="gramEnd"/>
      <w:r>
        <w:rPr>
          <w:rFonts w:ascii="Times New Roman" w:hAnsi="Times New Roman" w:cs="Times New Roman"/>
          <w:sz w:val="24"/>
          <w:szCs w:val="28"/>
          <w:lang w:val="kk-KZ"/>
        </w:rPr>
        <w:t xml:space="preserve"> </w:t>
      </w:r>
      <w:proofErr w:type="spellStart"/>
      <w:r w:rsidRPr="001F5A5B">
        <w:rPr>
          <w:rFonts w:ascii="Times New Roman" w:hAnsi="Times New Roman" w:cs="Times New Roman"/>
          <w:sz w:val="24"/>
          <w:szCs w:val="28"/>
        </w:rPr>
        <w:t>поликристал</w:t>
      </w:r>
      <w:proofErr w:type="spellEnd"/>
      <w:r>
        <w:rPr>
          <w:rFonts w:ascii="Times New Roman" w:hAnsi="Times New Roman" w:cs="Times New Roman"/>
          <w:sz w:val="24"/>
          <w:szCs w:val="28"/>
          <w:lang w:val="kk-KZ"/>
        </w:rPr>
        <w:t>дық</w:t>
      </w:r>
      <w:r>
        <w:rPr>
          <w:rFonts w:ascii="Times New Roman" w:hAnsi="Times New Roman" w:cs="Times New Roman"/>
          <w:sz w:val="24"/>
          <w:szCs w:val="28"/>
        </w:rPr>
        <w:t xml:space="preserve"> кремний, </w:t>
      </w:r>
      <w:proofErr w:type="spellStart"/>
      <w:r>
        <w:rPr>
          <w:rFonts w:ascii="Times New Roman" w:hAnsi="Times New Roman" w:cs="Times New Roman"/>
          <w:sz w:val="24"/>
          <w:szCs w:val="28"/>
        </w:rPr>
        <w:t>модул</w:t>
      </w:r>
      <w:proofErr w:type="spellEnd"/>
      <w:r>
        <w:rPr>
          <w:rFonts w:ascii="Times New Roman" w:hAnsi="Times New Roman" w:cs="Times New Roman"/>
          <w:sz w:val="24"/>
          <w:szCs w:val="28"/>
          <w:lang w:val="kk-KZ"/>
        </w:rPr>
        <w:t>дер</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және</w:t>
      </w:r>
      <w:r>
        <w:rPr>
          <w:rFonts w:ascii="Times New Roman" w:hAnsi="Times New Roman" w:cs="Times New Roman"/>
          <w:sz w:val="24"/>
          <w:szCs w:val="28"/>
        </w:rPr>
        <w:t xml:space="preserve"> пластин</w:t>
      </w:r>
      <w:r>
        <w:rPr>
          <w:rFonts w:ascii="Times New Roman" w:hAnsi="Times New Roman" w:cs="Times New Roman"/>
          <w:sz w:val="24"/>
          <w:szCs w:val="28"/>
          <w:lang w:val="kk-KZ"/>
        </w:rPr>
        <w:t>алар шығаруда</w:t>
      </w:r>
      <w:r w:rsidRPr="001F5A5B">
        <w:rPr>
          <w:rFonts w:ascii="Times New Roman" w:hAnsi="Times New Roman" w:cs="Times New Roman"/>
          <w:sz w:val="24"/>
          <w:szCs w:val="28"/>
        </w:rPr>
        <w:t xml:space="preserve">. </w:t>
      </w:r>
      <w:proofErr w:type="spellStart"/>
      <w:r>
        <w:rPr>
          <w:rFonts w:ascii="Times New Roman" w:hAnsi="Times New Roman" w:cs="Times New Roman"/>
          <w:sz w:val="24"/>
          <w:szCs w:val="28"/>
        </w:rPr>
        <w:t>Тайван</w:t>
      </w:r>
      <w:proofErr w:type="spellEnd"/>
      <w:r>
        <w:rPr>
          <w:rFonts w:ascii="Times New Roman" w:hAnsi="Times New Roman" w:cs="Times New Roman"/>
          <w:sz w:val="24"/>
          <w:szCs w:val="28"/>
          <w:lang w:val="kk-KZ"/>
        </w:rPr>
        <w:t xml:space="preserve"> аумағындағы кәсіпорын</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Жақында к</w:t>
      </w:r>
      <w:proofErr w:type="spellStart"/>
      <w:r w:rsidRPr="001F5A5B">
        <w:rPr>
          <w:rFonts w:ascii="Times New Roman" w:hAnsi="Times New Roman" w:cs="Times New Roman"/>
          <w:sz w:val="24"/>
          <w:szCs w:val="28"/>
        </w:rPr>
        <w:t>омпания</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 өнімдік күші АҚШ-да ашылды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және</w:t>
      </w:r>
      <w:r w:rsidRPr="001F5A5B">
        <w:rPr>
          <w:rFonts w:ascii="Times New Roman" w:hAnsi="Times New Roman" w:cs="Times New Roman"/>
          <w:sz w:val="24"/>
          <w:szCs w:val="28"/>
        </w:rPr>
        <w:t xml:space="preserve"> </w:t>
      </w:r>
      <w:proofErr w:type="spellStart"/>
      <w:r>
        <w:rPr>
          <w:rFonts w:ascii="Times New Roman" w:hAnsi="Times New Roman" w:cs="Times New Roman"/>
          <w:sz w:val="24"/>
          <w:szCs w:val="28"/>
        </w:rPr>
        <w:t>поликристал</w:t>
      </w:r>
      <w:proofErr w:type="spellEnd"/>
      <w:r>
        <w:rPr>
          <w:rFonts w:ascii="Times New Roman" w:hAnsi="Times New Roman" w:cs="Times New Roman"/>
          <w:sz w:val="24"/>
          <w:szCs w:val="28"/>
          <w:lang w:val="kk-KZ"/>
        </w:rPr>
        <w:t>дық</w:t>
      </w:r>
      <w:r>
        <w:rPr>
          <w:rFonts w:ascii="Times New Roman" w:hAnsi="Times New Roman" w:cs="Times New Roman"/>
          <w:sz w:val="24"/>
          <w:szCs w:val="28"/>
        </w:rPr>
        <w:t xml:space="preserve"> кремни</w:t>
      </w:r>
      <w:r>
        <w:rPr>
          <w:rFonts w:ascii="Times New Roman" w:hAnsi="Times New Roman" w:cs="Times New Roman"/>
          <w:sz w:val="24"/>
          <w:szCs w:val="28"/>
          <w:lang w:val="kk-KZ"/>
        </w:rPr>
        <w:t>й өндірісін</w:t>
      </w:r>
      <w:r w:rsidRPr="001F5A5B">
        <w:rPr>
          <w:rFonts w:ascii="Times New Roman" w:hAnsi="Times New Roman" w:cs="Times New Roman"/>
          <w:sz w:val="24"/>
          <w:szCs w:val="28"/>
        </w:rPr>
        <w:t xml:space="preserve"> AES </w:t>
      </w:r>
      <w:proofErr w:type="spellStart"/>
      <w:r w:rsidRPr="001F5A5B">
        <w:rPr>
          <w:rFonts w:ascii="Times New Roman" w:hAnsi="Times New Roman" w:cs="Times New Roman"/>
          <w:sz w:val="24"/>
          <w:szCs w:val="28"/>
        </w:rPr>
        <w:t>Polysilicon</w:t>
      </w:r>
      <w:proofErr w:type="spellEnd"/>
      <w:r>
        <w:rPr>
          <w:rFonts w:ascii="Times New Roman" w:hAnsi="Times New Roman" w:cs="Times New Roman"/>
          <w:sz w:val="24"/>
          <w:szCs w:val="28"/>
          <w:lang w:val="kk-KZ"/>
        </w:rPr>
        <w:t>-мен жасау үстінде</w:t>
      </w:r>
      <w:r w:rsidRPr="001F5A5B">
        <w:rPr>
          <w:rFonts w:ascii="Times New Roman" w:hAnsi="Times New Roman" w:cs="Times New Roman"/>
          <w:sz w:val="24"/>
          <w:szCs w:val="28"/>
        </w:rPr>
        <w:t>.</w:t>
      </w:r>
    </w:p>
    <w:p w:rsidR="00CF3824" w:rsidRPr="001F5A5B" w:rsidRDefault="00CF3824" w:rsidP="00CF3824">
      <w:pPr>
        <w:contextualSpacing/>
        <w:jc w:val="both"/>
        <w:rPr>
          <w:rFonts w:ascii="Times New Roman" w:hAnsi="Times New Roman" w:cs="Times New Roman"/>
          <w:sz w:val="24"/>
          <w:szCs w:val="28"/>
        </w:rPr>
      </w:pPr>
    </w:p>
    <w:p w:rsidR="00CF3824" w:rsidRPr="00D44517" w:rsidRDefault="00CF3824" w:rsidP="00CF3824">
      <w:pPr>
        <w:contextualSpacing/>
        <w:jc w:val="both"/>
        <w:rPr>
          <w:rFonts w:ascii="Times New Roman" w:hAnsi="Times New Roman" w:cs="Times New Roman"/>
          <w:b/>
          <w:sz w:val="24"/>
          <w:szCs w:val="28"/>
        </w:rPr>
      </w:pPr>
      <w:proofErr w:type="spellStart"/>
      <w:r w:rsidRPr="00D44517">
        <w:rPr>
          <w:rFonts w:ascii="Times New Roman" w:hAnsi="Times New Roman" w:cs="Times New Roman"/>
          <w:b/>
          <w:sz w:val="24"/>
          <w:szCs w:val="28"/>
        </w:rPr>
        <w:t>Suntech</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499235" cy="223520"/>
            <wp:effectExtent l="19050" t="0" r="571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499235" cy="223520"/>
                    </a:xfrm>
                    <a:prstGeom prst="rect">
                      <a:avLst/>
                    </a:prstGeom>
                    <a:noFill/>
                    <a:ln w="9525">
                      <a:noFill/>
                      <a:miter lim="800000"/>
                      <a:headEnd/>
                      <a:tailEnd/>
                    </a:ln>
                  </pic:spPr>
                </pic:pic>
              </a:graphicData>
            </a:graphic>
          </wp:inline>
        </w:drawing>
      </w:r>
    </w:p>
    <w:p w:rsidR="00CF3824" w:rsidRPr="00EB63E5" w:rsidRDefault="00CF3824" w:rsidP="00CF3824">
      <w:pPr>
        <w:contextualSpacing/>
        <w:jc w:val="both"/>
        <w:rPr>
          <w:rFonts w:ascii="Times New Roman" w:hAnsi="Times New Roman" w:cs="Times New Roman"/>
          <w:sz w:val="24"/>
          <w:szCs w:val="28"/>
          <w:lang w:val="kk-KZ"/>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Suntech</w:t>
      </w:r>
      <w:proofErr w:type="spellEnd"/>
      <w:r w:rsidRPr="001F5A5B">
        <w:rPr>
          <w:rFonts w:ascii="Times New Roman" w:hAnsi="Times New Roman" w:cs="Times New Roman"/>
          <w:sz w:val="24"/>
          <w:szCs w:val="28"/>
        </w:rPr>
        <w:t xml:space="preserve"> –2010</w:t>
      </w:r>
      <w:r>
        <w:rPr>
          <w:rFonts w:ascii="Times New Roman" w:hAnsi="Times New Roman" w:cs="Times New Roman"/>
          <w:sz w:val="24"/>
          <w:szCs w:val="28"/>
          <w:lang w:val="kk-KZ"/>
        </w:rPr>
        <w:t xml:space="preserve"> жылдың әлемдегі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і</w:t>
      </w:r>
      <w:proofErr w:type="gramStart"/>
      <w:r>
        <w:rPr>
          <w:rFonts w:ascii="Times New Roman" w:hAnsi="Times New Roman" w:cs="Times New Roman"/>
          <w:sz w:val="24"/>
          <w:szCs w:val="28"/>
          <w:lang w:val="kk-KZ"/>
        </w:rPr>
        <w:t>р</w:t>
      </w:r>
      <w:proofErr w:type="gramEnd"/>
      <w:r>
        <w:rPr>
          <w:rFonts w:ascii="Times New Roman" w:hAnsi="Times New Roman" w:cs="Times New Roman"/>
          <w:sz w:val="24"/>
          <w:szCs w:val="28"/>
          <w:lang w:val="kk-KZ"/>
        </w:rPr>
        <w:t>і 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батаре</w:t>
      </w:r>
      <w:proofErr w:type="spellEnd"/>
      <w:r>
        <w:rPr>
          <w:rFonts w:ascii="Times New Roman" w:hAnsi="Times New Roman" w:cs="Times New Roman"/>
          <w:sz w:val="24"/>
          <w:szCs w:val="28"/>
          <w:lang w:val="kk-KZ"/>
        </w:rPr>
        <w:t>яларын өндіруші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компания және</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Қытай </w:t>
      </w:r>
      <w:proofErr w:type="spellStart"/>
      <w:r>
        <w:rPr>
          <w:rFonts w:ascii="Times New Roman" w:hAnsi="Times New Roman" w:cs="Times New Roman"/>
          <w:sz w:val="24"/>
          <w:szCs w:val="28"/>
        </w:rPr>
        <w:t>индустриясында</w:t>
      </w:r>
      <w:proofErr w:type="spellEnd"/>
      <w:r>
        <w:rPr>
          <w:rFonts w:ascii="Times New Roman" w:hAnsi="Times New Roman" w:cs="Times New Roman"/>
          <w:sz w:val="24"/>
          <w:szCs w:val="28"/>
          <w:lang w:val="kk-KZ"/>
        </w:rPr>
        <w:t>ғ</w:t>
      </w:r>
      <w:proofErr w:type="spellStart"/>
      <w:r>
        <w:rPr>
          <w:rFonts w:ascii="Times New Roman" w:hAnsi="Times New Roman" w:cs="Times New Roman"/>
          <w:sz w:val="24"/>
          <w:szCs w:val="28"/>
        </w:rPr>
        <w:t>ы</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ең алғаш ашылған </w:t>
      </w:r>
      <w:proofErr w:type="spellStart"/>
      <w:r>
        <w:rPr>
          <w:rFonts w:ascii="Times New Roman" w:hAnsi="Times New Roman" w:cs="Times New Roman"/>
          <w:sz w:val="24"/>
          <w:szCs w:val="28"/>
        </w:rPr>
        <w:t>компани</w:t>
      </w:r>
      <w:proofErr w:type="spellEnd"/>
      <w:r>
        <w:rPr>
          <w:rFonts w:ascii="Times New Roman" w:hAnsi="Times New Roman" w:cs="Times New Roman"/>
          <w:sz w:val="24"/>
          <w:szCs w:val="28"/>
          <w:lang w:val="kk-KZ"/>
        </w:rPr>
        <w:t>я</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Suntech</w:t>
      </w:r>
      <w:proofErr w:type="spellEnd"/>
      <w:r>
        <w:rPr>
          <w:rFonts w:ascii="Times New Roman" w:hAnsi="Times New Roman" w:cs="Times New Roman"/>
          <w:sz w:val="24"/>
          <w:szCs w:val="28"/>
          <w:lang w:val="kk-KZ"/>
        </w:rPr>
        <w:t xml:space="preserve"> компаниясының даму жолына </w:t>
      </w:r>
      <w:r>
        <w:rPr>
          <w:rFonts w:ascii="Times New Roman" w:hAnsi="Times New Roman" w:cs="Times New Roman"/>
          <w:sz w:val="24"/>
          <w:szCs w:val="28"/>
          <w:lang w:val="kk-KZ"/>
        </w:rPr>
        <w:lastRenderedPageBreak/>
        <w:t>басқа да Қытай жаңа компаниялары үлгі алды. 2</w:t>
      </w:r>
      <w:r w:rsidRPr="00E2120C">
        <w:rPr>
          <w:rFonts w:ascii="Times New Roman" w:hAnsi="Times New Roman" w:cs="Times New Roman"/>
          <w:sz w:val="24"/>
          <w:szCs w:val="28"/>
          <w:lang w:val="kk-KZ"/>
        </w:rPr>
        <w:t xml:space="preserve">010 </w:t>
      </w:r>
      <w:r>
        <w:rPr>
          <w:rFonts w:ascii="Times New Roman" w:hAnsi="Times New Roman" w:cs="Times New Roman"/>
          <w:sz w:val="24"/>
          <w:szCs w:val="28"/>
          <w:lang w:val="kk-KZ"/>
        </w:rPr>
        <w:t>жылда</w:t>
      </w:r>
      <w:r w:rsidRPr="00E2120C">
        <w:rPr>
          <w:rFonts w:ascii="Times New Roman" w:hAnsi="Times New Roman" w:cs="Times New Roman"/>
          <w:sz w:val="24"/>
          <w:szCs w:val="28"/>
          <w:lang w:val="kk-KZ"/>
        </w:rPr>
        <w:t xml:space="preserve"> компания </w:t>
      </w:r>
      <w:r>
        <w:rPr>
          <w:rFonts w:ascii="Times New Roman" w:hAnsi="Times New Roman" w:cs="Times New Roman"/>
          <w:sz w:val="24"/>
          <w:szCs w:val="28"/>
          <w:lang w:val="kk-KZ"/>
        </w:rPr>
        <w:t>басқа да жаңа компаниялардың тез өсуімен салыстырғанда өз</w:t>
      </w:r>
      <w:r w:rsidRPr="00E2120C">
        <w:rPr>
          <w:rFonts w:ascii="Times New Roman" w:hAnsi="Times New Roman" w:cs="Times New Roman"/>
          <w:sz w:val="24"/>
          <w:szCs w:val="28"/>
          <w:lang w:val="kk-KZ"/>
        </w:rPr>
        <w:t xml:space="preserve"> </w:t>
      </w:r>
      <w:r>
        <w:rPr>
          <w:rFonts w:ascii="Times New Roman" w:hAnsi="Times New Roman" w:cs="Times New Roman"/>
          <w:sz w:val="24"/>
          <w:szCs w:val="28"/>
          <w:lang w:val="kk-KZ"/>
        </w:rPr>
        <w:t>дамуын бәсеңдетті және нарықтағы</w:t>
      </w:r>
      <w:r w:rsidRPr="00E2120C">
        <w:rPr>
          <w:rFonts w:ascii="Times New Roman" w:hAnsi="Times New Roman" w:cs="Times New Roman"/>
          <w:sz w:val="24"/>
          <w:szCs w:val="28"/>
          <w:lang w:val="kk-KZ"/>
        </w:rPr>
        <w:t xml:space="preserve"> </w:t>
      </w:r>
      <w:r>
        <w:rPr>
          <w:rFonts w:ascii="Times New Roman" w:hAnsi="Times New Roman" w:cs="Times New Roman"/>
          <w:sz w:val="24"/>
          <w:szCs w:val="28"/>
          <w:lang w:val="kk-KZ"/>
        </w:rPr>
        <w:t>өз меншігін төмендетті</w:t>
      </w:r>
      <w:proofErr w:type="gramStart"/>
      <w:r>
        <w:rPr>
          <w:rFonts w:ascii="Times New Roman" w:hAnsi="Times New Roman" w:cs="Times New Roman"/>
          <w:sz w:val="24"/>
          <w:szCs w:val="28"/>
          <w:lang w:val="kk-KZ"/>
        </w:rPr>
        <w:t>п</w:t>
      </w:r>
      <w:proofErr w:type="gramEnd"/>
      <w:r>
        <w:rPr>
          <w:rFonts w:ascii="Times New Roman" w:hAnsi="Times New Roman" w:cs="Times New Roman"/>
          <w:sz w:val="24"/>
          <w:szCs w:val="28"/>
          <w:lang w:val="kk-KZ"/>
        </w:rPr>
        <w:t xml:space="preserve"> алды</w:t>
      </w:r>
      <w:r w:rsidRPr="00E2120C">
        <w:rPr>
          <w:rFonts w:ascii="Times New Roman" w:hAnsi="Times New Roman" w:cs="Times New Roman"/>
          <w:sz w:val="24"/>
          <w:szCs w:val="28"/>
          <w:lang w:val="kk-KZ"/>
        </w:rPr>
        <w:t xml:space="preserve">. </w:t>
      </w:r>
      <w:r w:rsidRPr="00EB63E5">
        <w:rPr>
          <w:rFonts w:ascii="Times New Roman" w:hAnsi="Times New Roman" w:cs="Times New Roman"/>
          <w:sz w:val="24"/>
          <w:szCs w:val="28"/>
          <w:lang w:val="kk-KZ"/>
        </w:rPr>
        <w:t xml:space="preserve">Suntech  </w:t>
      </w:r>
      <w:r>
        <w:rPr>
          <w:rFonts w:ascii="Times New Roman" w:hAnsi="Times New Roman" w:cs="Times New Roman"/>
          <w:sz w:val="24"/>
          <w:szCs w:val="28"/>
          <w:lang w:val="kk-KZ"/>
        </w:rPr>
        <w:t>осыдан кейін</w:t>
      </w:r>
      <w:r w:rsidRPr="00EB63E5">
        <w:rPr>
          <w:rFonts w:ascii="Times New Roman" w:hAnsi="Times New Roman" w:cs="Times New Roman"/>
          <w:sz w:val="24"/>
          <w:szCs w:val="28"/>
          <w:lang w:val="kk-KZ"/>
        </w:rPr>
        <w:t xml:space="preserve"> вертикаль</w:t>
      </w:r>
      <w:r>
        <w:rPr>
          <w:rFonts w:ascii="Times New Roman" w:hAnsi="Times New Roman" w:cs="Times New Roman"/>
          <w:sz w:val="24"/>
          <w:szCs w:val="28"/>
          <w:lang w:val="kk-KZ"/>
        </w:rPr>
        <w:t>ды</w:t>
      </w:r>
      <w:r w:rsidRPr="00EB63E5">
        <w:rPr>
          <w:rFonts w:ascii="Times New Roman" w:hAnsi="Times New Roman" w:cs="Times New Roman"/>
          <w:sz w:val="24"/>
          <w:szCs w:val="28"/>
          <w:lang w:val="kk-KZ"/>
        </w:rPr>
        <w:t xml:space="preserve"> интеграци</w:t>
      </w:r>
      <w:r>
        <w:rPr>
          <w:rFonts w:ascii="Times New Roman" w:hAnsi="Times New Roman" w:cs="Times New Roman"/>
          <w:sz w:val="24"/>
          <w:szCs w:val="28"/>
          <w:lang w:val="kk-KZ"/>
        </w:rPr>
        <w:t>сын бастады</w:t>
      </w:r>
      <w:r w:rsidRPr="00EB63E5">
        <w:rPr>
          <w:rFonts w:ascii="Times New Roman" w:hAnsi="Times New Roman" w:cs="Times New Roman"/>
          <w:sz w:val="24"/>
          <w:szCs w:val="28"/>
          <w:lang w:val="kk-KZ"/>
        </w:rPr>
        <w:t xml:space="preserve">, </w:t>
      </w:r>
      <w:r>
        <w:rPr>
          <w:rFonts w:ascii="Times New Roman" w:hAnsi="Times New Roman" w:cs="Times New Roman"/>
          <w:sz w:val="24"/>
          <w:szCs w:val="28"/>
          <w:lang w:val="kk-KZ"/>
        </w:rPr>
        <w:t>Қытайдағы үздікке лайық болатындай сапасы жағынан жоғары дәрежелі өнім шығарды.</w:t>
      </w:r>
    </w:p>
    <w:p w:rsidR="00CF3824" w:rsidRPr="00EB63E5" w:rsidRDefault="00CF3824" w:rsidP="00CF3824">
      <w:pPr>
        <w:contextualSpacing/>
        <w:jc w:val="both"/>
        <w:rPr>
          <w:rFonts w:ascii="Times New Roman" w:hAnsi="Times New Roman" w:cs="Times New Roman"/>
          <w:sz w:val="24"/>
          <w:szCs w:val="28"/>
          <w:lang w:val="kk-KZ"/>
        </w:rPr>
      </w:pPr>
    </w:p>
    <w:p w:rsidR="00CF3824" w:rsidRPr="00EB63E5" w:rsidRDefault="00CF3824" w:rsidP="00CF3824">
      <w:pPr>
        <w:contextualSpacing/>
        <w:jc w:val="both"/>
        <w:rPr>
          <w:rFonts w:ascii="Times New Roman" w:hAnsi="Times New Roman" w:cs="Times New Roman"/>
          <w:b/>
          <w:sz w:val="24"/>
          <w:szCs w:val="28"/>
          <w:lang w:val="kk-KZ"/>
        </w:rPr>
      </w:pPr>
      <w:r w:rsidRPr="00EB63E5">
        <w:rPr>
          <w:rFonts w:ascii="Times New Roman" w:hAnsi="Times New Roman" w:cs="Times New Roman"/>
          <w:b/>
          <w:sz w:val="24"/>
          <w:szCs w:val="28"/>
        </w:rPr>
        <w:t>Y</w:t>
      </w:r>
      <w:r w:rsidRPr="00EB63E5">
        <w:rPr>
          <w:rFonts w:ascii="Times New Roman" w:hAnsi="Times New Roman" w:cs="Times New Roman"/>
          <w:b/>
          <w:sz w:val="24"/>
          <w:szCs w:val="28"/>
          <w:lang w:val="kk-KZ"/>
        </w:rPr>
        <w:t>ingli Green Energy</w:t>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2286000" cy="542649"/>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288458" cy="543232"/>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Yingli</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Green</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Energy</w:t>
      </w:r>
      <w:proofErr w:type="spellEnd"/>
      <w:r w:rsidRPr="001F5A5B">
        <w:rPr>
          <w:rFonts w:ascii="Times New Roman" w:hAnsi="Times New Roman" w:cs="Times New Roman"/>
          <w:sz w:val="24"/>
          <w:szCs w:val="28"/>
        </w:rPr>
        <w:t xml:space="preserve"> – </w:t>
      </w:r>
      <w:r>
        <w:rPr>
          <w:rFonts w:ascii="Times New Roman" w:hAnsi="Times New Roman" w:cs="Times New Roman"/>
          <w:sz w:val="24"/>
          <w:szCs w:val="28"/>
          <w:lang w:val="kk-KZ"/>
        </w:rPr>
        <w:t xml:space="preserve">Қытай </w:t>
      </w:r>
      <w:proofErr w:type="spellStart"/>
      <w:r>
        <w:rPr>
          <w:rFonts w:ascii="Times New Roman" w:hAnsi="Times New Roman" w:cs="Times New Roman"/>
          <w:sz w:val="24"/>
          <w:szCs w:val="28"/>
        </w:rPr>
        <w:t>компани</w:t>
      </w:r>
      <w:proofErr w:type="spellEnd"/>
      <w:r>
        <w:rPr>
          <w:rFonts w:ascii="Times New Roman" w:hAnsi="Times New Roman" w:cs="Times New Roman"/>
          <w:sz w:val="24"/>
          <w:szCs w:val="28"/>
          <w:lang w:val="kk-KZ"/>
        </w:rPr>
        <w:t xml:space="preserve">яларының ішінде дәйекті орын алатын ескі </w:t>
      </w:r>
      <w:proofErr w:type="gramStart"/>
      <w:r>
        <w:rPr>
          <w:rFonts w:ascii="Times New Roman" w:hAnsi="Times New Roman" w:cs="Times New Roman"/>
          <w:sz w:val="24"/>
          <w:szCs w:val="28"/>
          <w:lang w:val="kk-KZ"/>
        </w:rPr>
        <w:t>к</w:t>
      </w:r>
      <w:proofErr w:type="gramEnd"/>
      <w:r>
        <w:rPr>
          <w:rFonts w:ascii="Times New Roman" w:hAnsi="Times New Roman" w:cs="Times New Roman"/>
          <w:sz w:val="24"/>
          <w:szCs w:val="28"/>
          <w:lang w:val="kk-KZ"/>
        </w:rPr>
        <w:t>әсіпорын</w:t>
      </w:r>
      <w:r w:rsidRPr="001F5A5B">
        <w:rPr>
          <w:rFonts w:ascii="Times New Roman" w:hAnsi="Times New Roman" w:cs="Times New Roman"/>
          <w:sz w:val="24"/>
          <w:szCs w:val="28"/>
        </w:rPr>
        <w:t>,</w:t>
      </w:r>
      <w:r>
        <w:rPr>
          <w:rFonts w:ascii="Times New Roman" w:hAnsi="Times New Roman" w:cs="Times New Roman"/>
          <w:sz w:val="24"/>
          <w:szCs w:val="28"/>
          <w:lang w:val="kk-KZ"/>
        </w:rPr>
        <w:t xml:space="preserve"> сонымен қатар</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ол </w:t>
      </w:r>
      <w:proofErr w:type="spellStart"/>
      <w:r>
        <w:rPr>
          <w:rFonts w:ascii="Times New Roman" w:hAnsi="Times New Roman" w:cs="Times New Roman"/>
          <w:sz w:val="24"/>
          <w:szCs w:val="28"/>
        </w:rPr>
        <w:t>поликристал</w:t>
      </w:r>
      <w:proofErr w:type="spellEnd"/>
      <w:r>
        <w:rPr>
          <w:rFonts w:ascii="Times New Roman" w:hAnsi="Times New Roman" w:cs="Times New Roman"/>
          <w:sz w:val="24"/>
          <w:szCs w:val="28"/>
          <w:lang w:val="kk-KZ"/>
        </w:rPr>
        <w:t xml:space="preserve">дық </w:t>
      </w:r>
      <w:r>
        <w:rPr>
          <w:rFonts w:ascii="Times New Roman" w:hAnsi="Times New Roman" w:cs="Times New Roman"/>
          <w:sz w:val="24"/>
          <w:szCs w:val="28"/>
        </w:rPr>
        <w:t>кремни</w:t>
      </w:r>
      <w:r>
        <w:rPr>
          <w:rFonts w:ascii="Times New Roman" w:hAnsi="Times New Roman" w:cs="Times New Roman"/>
          <w:sz w:val="24"/>
          <w:szCs w:val="28"/>
          <w:lang w:val="kk-KZ"/>
        </w:rPr>
        <w:t xml:space="preserve">йді өндіруден бастап толғымен </w:t>
      </w:r>
      <w:r>
        <w:rPr>
          <w:rFonts w:ascii="Times New Roman" w:hAnsi="Times New Roman" w:cs="Times New Roman"/>
          <w:sz w:val="24"/>
          <w:szCs w:val="28"/>
        </w:rPr>
        <w:t>вертикаль</w:t>
      </w:r>
      <w:r>
        <w:rPr>
          <w:rFonts w:ascii="Times New Roman" w:hAnsi="Times New Roman" w:cs="Times New Roman"/>
          <w:sz w:val="24"/>
          <w:szCs w:val="28"/>
          <w:lang w:val="kk-KZ"/>
        </w:rPr>
        <w:t>ді</w:t>
      </w:r>
      <w:r>
        <w:rPr>
          <w:rFonts w:ascii="Times New Roman" w:hAnsi="Times New Roman" w:cs="Times New Roman"/>
          <w:sz w:val="24"/>
          <w:szCs w:val="28"/>
        </w:rPr>
        <w:t xml:space="preserve"> </w:t>
      </w:r>
      <w:proofErr w:type="spellStart"/>
      <w:r>
        <w:rPr>
          <w:rFonts w:ascii="Times New Roman" w:hAnsi="Times New Roman" w:cs="Times New Roman"/>
          <w:sz w:val="24"/>
          <w:szCs w:val="28"/>
        </w:rPr>
        <w:t>интегр</w:t>
      </w:r>
      <w:proofErr w:type="spellEnd"/>
      <w:r>
        <w:rPr>
          <w:rFonts w:ascii="Times New Roman" w:hAnsi="Times New Roman" w:cs="Times New Roman"/>
          <w:sz w:val="24"/>
          <w:szCs w:val="28"/>
          <w:lang w:val="kk-KZ"/>
        </w:rPr>
        <w:t>ацияланған компания</w:t>
      </w:r>
      <w:r w:rsidRPr="001F5A5B">
        <w:rPr>
          <w:rFonts w:ascii="Times New Roman" w:hAnsi="Times New Roman" w:cs="Times New Roman"/>
          <w:sz w:val="24"/>
          <w:szCs w:val="28"/>
        </w:rPr>
        <w:t xml:space="preserve">. Компания </w:t>
      </w:r>
      <w:r>
        <w:rPr>
          <w:rFonts w:ascii="Times New Roman" w:hAnsi="Times New Roman" w:cs="Times New Roman"/>
          <w:sz w:val="24"/>
          <w:szCs w:val="28"/>
          <w:lang w:val="kk-KZ"/>
        </w:rPr>
        <w:t xml:space="preserve">жақсы </w:t>
      </w:r>
      <w:proofErr w:type="gramStart"/>
      <w:r>
        <w:rPr>
          <w:rFonts w:ascii="Times New Roman" w:hAnsi="Times New Roman" w:cs="Times New Roman"/>
          <w:sz w:val="24"/>
          <w:szCs w:val="28"/>
          <w:lang w:val="kk-KZ"/>
        </w:rPr>
        <w:t>ыр</w:t>
      </w:r>
      <w:proofErr w:type="gramEnd"/>
      <w:r>
        <w:rPr>
          <w:rFonts w:ascii="Times New Roman" w:hAnsi="Times New Roman" w:cs="Times New Roman"/>
          <w:sz w:val="24"/>
          <w:szCs w:val="28"/>
          <w:lang w:val="kk-KZ"/>
        </w:rPr>
        <w:t>ғақпен дамып жатыр</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Yingli</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Green</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Energy</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жақында</w:t>
      </w:r>
      <w:r w:rsidRPr="001F5A5B">
        <w:rPr>
          <w:rFonts w:ascii="Times New Roman" w:hAnsi="Times New Roman" w:cs="Times New Roman"/>
          <w:sz w:val="24"/>
          <w:szCs w:val="28"/>
        </w:rPr>
        <w:t xml:space="preserve"> </w:t>
      </w:r>
      <w:proofErr w:type="gramStart"/>
      <w:r>
        <w:rPr>
          <w:rFonts w:ascii="Times New Roman" w:hAnsi="Times New Roman" w:cs="Times New Roman"/>
          <w:sz w:val="24"/>
          <w:szCs w:val="28"/>
          <w:lang w:val="kk-KZ"/>
        </w:rPr>
        <w:t>жа</w:t>
      </w:r>
      <w:proofErr w:type="gramEnd"/>
      <w:r>
        <w:rPr>
          <w:rFonts w:ascii="Times New Roman" w:hAnsi="Times New Roman" w:cs="Times New Roman"/>
          <w:sz w:val="24"/>
          <w:szCs w:val="28"/>
          <w:lang w:val="kk-KZ"/>
        </w:rPr>
        <w:t>ңа</w:t>
      </w:r>
      <w:r>
        <w:rPr>
          <w:rFonts w:ascii="Times New Roman" w:hAnsi="Times New Roman" w:cs="Times New Roman"/>
          <w:sz w:val="24"/>
          <w:szCs w:val="28"/>
        </w:rPr>
        <w:t xml:space="preserve"> </w:t>
      </w:r>
      <w:r>
        <w:rPr>
          <w:rFonts w:ascii="Times New Roman" w:hAnsi="Times New Roman" w:cs="Times New Roman"/>
          <w:sz w:val="24"/>
          <w:szCs w:val="28"/>
          <w:lang w:val="kk-KZ"/>
        </w:rPr>
        <w:t>жоғары</w:t>
      </w:r>
      <w:proofErr w:type="spellStart"/>
      <w:r>
        <w:rPr>
          <w:rFonts w:ascii="Times New Roman" w:hAnsi="Times New Roman" w:cs="Times New Roman"/>
          <w:sz w:val="24"/>
          <w:szCs w:val="28"/>
        </w:rPr>
        <w:t>эффектив</w:t>
      </w:r>
      <w:proofErr w:type="spellEnd"/>
      <w:r>
        <w:rPr>
          <w:rFonts w:ascii="Times New Roman" w:hAnsi="Times New Roman" w:cs="Times New Roman"/>
          <w:sz w:val="24"/>
          <w:szCs w:val="28"/>
          <w:lang w:val="kk-KZ"/>
        </w:rPr>
        <w:t>ті</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Panda</w:t>
      </w:r>
      <w:proofErr w:type="spellEnd"/>
      <w:r w:rsidRPr="001F5A5B">
        <w:rPr>
          <w:rFonts w:ascii="Times New Roman" w:hAnsi="Times New Roman" w:cs="Times New Roman"/>
          <w:sz w:val="24"/>
          <w:szCs w:val="28"/>
        </w:rPr>
        <w:t>”</w:t>
      </w:r>
      <w:r>
        <w:rPr>
          <w:rFonts w:ascii="Times New Roman" w:hAnsi="Times New Roman" w:cs="Times New Roman"/>
          <w:sz w:val="24"/>
          <w:szCs w:val="28"/>
          <w:lang w:val="kk-KZ"/>
        </w:rPr>
        <w:t>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ін өндіруді бастады</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Yingli</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Green</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Energy</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Қытайдағы 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ін өндіруші 2-ші компания</w:t>
      </w:r>
      <w:r w:rsidRPr="001F5A5B">
        <w:rPr>
          <w:rFonts w:ascii="Times New Roman" w:hAnsi="Times New Roman" w:cs="Times New Roman"/>
          <w:sz w:val="24"/>
          <w:szCs w:val="28"/>
        </w:rPr>
        <w:t>.</w:t>
      </w:r>
    </w:p>
    <w:p w:rsidR="00CF3824" w:rsidRPr="001F5A5B" w:rsidRDefault="00CF3824" w:rsidP="00CF3824">
      <w:pPr>
        <w:contextualSpacing/>
        <w:jc w:val="both"/>
        <w:rPr>
          <w:rFonts w:ascii="Times New Roman" w:hAnsi="Times New Roman" w:cs="Times New Roman"/>
          <w:sz w:val="24"/>
          <w:szCs w:val="28"/>
        </w:rPr>
      </w:pPr>
    </w:p>
    <w:p w:rsidR="00CF3824" w:rsidRPr="001F5A5B" w:rsidRDefault="00CF3824" w:rsidP="00CF3824">
      <w:pPr>
        <w:contextualSpacing/>
        <w:jc w:val="both"/>
        <w:rPr>
          <w:rFonts w:ascii="Times New Roman" w:hAnsi="Times New Roman" w:cs="Times New Roman"/>
          <w:sz w:val="24"/>
          <w:szCs w:val="28"/>
        </w:rPr>
      </w:pPr>
      <w:proofErr w:type="spellStart"/>
      <w:r w:rsidRPr="001F5A5B">
        <w:rPr>
          <w:rFonts w:ascii="Times New Roman" w:hAnsi="Times New Roman" w:cs="Times New Roman"/>
          <w:sz w:val="24"/>
          <w:szCs w:val="28"/>
        </w:rPr>
        <w:t>Trina</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438275" cy="440873"/>
            <wp:effectExtent l="1905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447675" cy="443755"/>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Trina</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әлемдегі өзіндік құ</w:t>
      </w:r>
      <w:proofErr w:type="gramStart"/>
      <w:r>
        <w:rPr>
          <w:rFonts w:ascii="Times New Roman" w:hAnsi="Times New Roman" w:cs="Times New Roman"/>
          <w:sz w:val="24"/>
          <w:szCs w:val="28"/>
          <w:lang w:val="kk-KZ"/>
        </w:rPr>
        <w:t>ны т</w:t>
      </w:r>
      <w:proofErr w:type="gramEnd"/>
      <w:r>
        <w:rPr>
          <w:rFonts w:ascii="Times New Roman" w:hAnsi="Times New Roman" w:cs="Times New Roman"/>
          <w:sz w:val="24"/>
          <w:szCs w:val="28"/>
          <w:lang w:val="kk-KZ"/>
        </w:rPr>
        <w:t>өмен компания, сондықтан олар 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төмен бағамен сатады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Бұл әлем нарығында жылдар бойы алғашқы орындарды сақтап тұруға мүмкіндік берді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Бағасы орташа есеппен алғанда екіжүздікватты</w:t>
      </w:r>
      <w:r>
        <w:rPr>
          <w:rFonts w:ascii="Times New Roman" w:hAnsi="Times New Roman" w:cs="Times New Roman"/>
          <w:sz w:val="24"/>
          <w:szCs w:val="28"/>
        </w:rPr>
        <w:t xml:space="preserve"> </w:t>
      </w:r>
      <w:r>
        <w:rPr>
          <w:rFonts w:ascii="Times New Roman" w:hAnsi="Times New Roman" w:cs="Times New Roman"/>
          <w:sz w:val="24"/>
          <w:szCs w:val="28"/>
          <w:lang w:val="kk-KZ"/>
        </w:rPr>
        <w:t>модуль үшін шамамен</w:t>
      </w:r>
      <w:r>
        <w:rPr>
          <w:rFonts w:ascii="Times New Roman" w:hAnsi="Times New Roman" w:cs="Times New Roman"/>
          <w:sz w:val="24"/>
          <w:szCs w:val="28"/>
        </w:rPr>
        <w:t xml:space="preserve"> 340 доллар</w:t>
      </w:r>
      <w:r>
        <w:rPr>
          <w:rFonts w:ascii="Times New Roman" w:hAnsi="Times New Roman" w:cs="Times New Roman"/>
          <w:sz w:val="24"/>
          <w:szCs w:val="28"/>
          <w:lang w:val="kk-KZ"/>
        </w:rPr>
        <w:t>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құрады</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Trina</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Yingli</w:t>
      </w:r>
      <w:proofErr w:type="spellEnd"/>
      <w:r w:rsidRPr="001F5A5B">
        <w:rPr>
          <w:rFonts w:ascii="Times New Roman" w:hAnsi="Times New Roman" w:cs="Times New Roman"/>
          <w:sz w:val="24"/>
          <w:szCs w:val="28"/>
        </w:rPr>
        <w:t xml:space="preserve"> и </w:t>
      </w:r>
      <w:proofErr w:type="spellStart"/>
      <w:r w:rsidRPr="001F5A5B">
        <w:rPr>
          <w:rFonts w:ascii="Times New Roman" w:hAnsi="Times New Roman" w:cs="Times New Roman"/>
          <w:sz w:val="24"/>
          <w:szCs w:val="28"/>
        </w:rPr>
        <w:t>Suntech</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компаниялары сапасы жағынан жоғары, бағасы жағынан төмен Қытайдағы ең і</w:t>
      </w:r>
      <w:proofErr w:type="gramStart"/>
      <w:r>
        <w:rPr>
          <w:rFonts w:ascii="Times New Roman" w:hAnsi="Times New Roman" w:cs="Times New Roman"/>
          <w:sz w:val="24"/>
          <w:szCs w:val="28"/>
          <w:lang w:val="kk-KZ"/>
        </w:rPr>
        <w:t>р</w:t>
      </w:r>
      <w:proofErr w:type="gramEnd"/>
      <w:r>
        <w:rPr>
          <w:rFonts w:ascii="Times New Roman" w:hAnsi="Times New Roman" w:cs="Times New Roman"/>
          <w:sz w:val="24"/>
          <w:szCs w:val="28"/>
          <w:lang w:val="kk-KZ"/>
        </w:rPr>
        <w:t>і 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өндіруші компаниялар болып табылады</w:t>
      </w:r>
      <w:r w:rsidRPr="001F5A5B">
        <w:rPr>
          <w:rFonts w:ascii="Times New Roman" w:hAnsi="Times New Roman" w:cs="Times New Roman"/>
          <w:sz w:val="24"/>
          <w:szCs w:val="28"/>
        </w:rPr>
        <w:t>.</w:t>
      </w:r>
    </w:p>
    <w:p w:rsidR="00CF3824" w:rsidRPr="001F5A5B" w:rsidRDefault="00CF3824" w:rsidP="00CF3824">
      <w:pPr>
        <w:contextualSpacing/>
        <w:jc w:val="both"/>
        <w:rPr>
          <w:rFonts w:ascii="Times New Roman" w:hAnsi="Times New Roman" w:cs="Times New Roman"/>
          <w:sz w:val="24"/>
          <w:szCs w:val="28"/>
        </w:rPr>
      </w:pPr>
    </w:p>
    <w:p w:rsidR="00CF3824" w:rsidRPr="00AC5FEF" w:rsidRDefault="00CF3824" w:rsidP="00CF3824">
      <w:pPr>
        <w:contextualSpacing/>
        <w:jc w:val="both"/>
        <w:rPr>
          <w:rFonts w:ascii="Times New Roman" w:hAnsi="Times New Roman" w:cs="Times New Roman"/>
          <w:b/>
          <w:sz w:val="24"/>
          <w:szCs w:val="28"/>
        </w:rPr>
      </w:pPr>
      <w:proofErr w:type="spellStart"/>
      <w:r w:rsidRPr="00AC5FEF">
        <w:rPr>
          <w:rFonts w:ascii="Times New Roman" w:hAnsi="Times New Roman" w:cs="Times New Roman"/>
          <w:b/>
          <w:sz w:val="24"/>
          <w:szCs w:val="28"/>
        </w:rPr>
        <w:t>Hanwha</w:t>
      </w:r>
      <w:proofErr w:type="spellEnd"/>
      <w:r w:rsidRPr="00AC5FEF">
        <w:rPr>
          <w:rFonts w:ascii="Times New Roman" w:hAnsi="Times New Roman" w:cs="Times New Roman"/>
          <w:b/>
          <w:sz w:val="24"/>
          <w:szCs w:val="28"/>
        </w:rPr>
        <w:t xml:space="preserve"> </w:t>
      </w:r>
      <w:proofErr w:type="spellStart"/>
      <w:r w:rsidRPr="00AC5FEF">
        <w:rPr>
          <w:rFonts w:ascii="Times New Roman" w:hAnsi="Times New Roman" w:cs="Times New Roman"/>
          <w:b/>
          <w:sz w:val="24"/>
          <w:szCs w:val="28"/>
        </w:rPr>
        <w:t>Solar</w:t>
      </w:r>
      <w:proofErr w:type="spellEnd"/>
      <w:r w:rsidRPr="00AC5FEF">
        <w:rPr>
          <w:rFonts w:ascii="Times New Roman" w:hAnsi="Times New Roman" w:cs="Times New Roman"/>
          <w:b/>
          <w:sz w:val="24"/>
          <w:szCs w:val="28"/>
        </w:rPr>
        <w:t xml:space="preserve"> </w:t>
      </w:r>
      <w:proofErr w:type="spellStart"/>
      <w:r w:rsidRPr="00AC5FEF">
        <w:rPr>
          <w:rFonts w:ascii="Times New Roman" w:hAnsi="Times New Roman" w:cs="Times New Roman"/>
          <w:b/>
          <w:sz w:val="24"/>
          <w:szCs w:val="28"/>
        </w:rPr>
        <w:t>One</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971675" cy="408878"/>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992313" cy="413158"/>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Hanwha</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One</w:t>
      </w:r>
      <w:proofErr w:type="spellEnd"/>
      <w:r w:rsidRPr="001F5A5B">
        <w:rPr>
          <w:rFonts w:ascii="Times New Roman" w:hAnsi="Times New Roman" w:cs="Times New Roman"/>
          <w:sz w:val="24"/>
          <w:szCs w:val="28"/>
        </w:rPr>
        <w:t xml:space="preserve"> – </w:t>
      </w:r>
      <w:proofErr w:type="gramStart"/>
      <w:r w:rsidRPr="001F5A5B">
        <w:rPr>
          <w:rFonts w:ascii="Times New Roman" w:hAnsi="Times New Roman" w:cs="Times New Roman"/>
          <w:sz w:val="24"/>
          <w:szCs w:val="28"/>
        </w:rPr>
        <w:t>компания</w:t>
      </w:r>
      <w:proofErr w:type="gramEnd"/>
      <w:r>
        <w:rPr>
          <w:rFonts w:ascii="Times New Roman" w:hAnsi="Times New Roman" w:cs="Times New Roman"/>
          <w:sz w:val="24"/>
          <w:szCs w:val="28"/>
          <w:lang w:val="kk-KZ"/>
        </w:rPr>
        <w:t>ға жақында</w:t>
      </w:r>
      <w:r w:rsidRPr="001F5A5B">
        <w:rPr>
          <w:rFonts w:ascii="Times New Roman" w:hAnsi="Times New Roman" w:cs="Times New Roman"/>
          <w:sz w:val="24"/>
          <w:szCs w:val="28"/>
        </w:rPr>
        <w:t xml:space="preserve"> </w:t>
      </w:r>
      <w:r>
        <w:rPr>
          <w:rFonts w:ascii="Times New Roman" w:hAnsi="Times New Roman" w:cs="Times New Roman"/>
          <w:sz w:val="24"/>
          <w:szCs w:val="28"/>
        </w:rPr>
        <w:t>коре</w:t>
      </w:r>
      <w:r>
        <w:rPr>
          <w:rFonts w:ascii="Times New Roman" w:hAnsi="Times New Roman" w:cs="Times New Roman"/>
          <w:sz w:val="24"/>
          <w:szCs w:val="28"/>
          <w:lang w:val="kk-KZ"/>
        </w:rPr>
        <w:t>ялық</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хими</w:t>
      </w:r>
      <w:proofErr w:type="spellEnd"/>
      <w:r>
        <w:rPr>
          <w:rFonts w:ascii="Times New Roman" w:hAnsi="Times New Roman" w:cs="Times New Roman"/>
          <w:sz w:val="24"/>
          <w:szCs w:val="28"/>
          <w:lang w:val="kk-KZ"/>
        </w:rPr>
        <w:t>ялық</w:t>
      </w:r>
      <w:r w:rsidRPr="001F5A5B">
        <w:rPr>
          <w:rFonts w:ascii="Times New Roman" w:hAnsi="Times New Roman" w:cs="Times New Roman"/>
          <w:sz w:val="24"/>
          <w:szCs w:val="28"/>
        </w:rPr>
        <w:t xml:space="preserve"> концерн </w:t>
      </w:r>
      <w:proofErr w:type="spellStart"/>
      <w:r w:rsidRPr="001F5A5B">
        <w:rPr>
          <w:rFonts w:ascii="Times New Roman" w:hAnsi="Times New Roman" w:cs="Times New Roman"/>
          <w:sz w:val="24"/>
          <w:szCs w:val="28"/>
        </w:rPr>
        <w:t>Hanwha</w:t>
      </w:r>
      <w:proofErr w:type="spellEnd"/>
      <w:r>
        <w:rPr>
          <w:rFonts w:ascii="Times New Roman" w:hAnsi="Times New Roman" w:cs="Times New Roman"/>
          <w:sz w:val="24"/>
          <w:szCs w:val="28"/>
          <w:lang w:val="kk-KZ"/>
        </w:rPr>
        <w:t xml:space="preserve"> қосылған болатын</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бұл кәсіпорын әлемде сапасы жағынан нарықта к</w:t>
      </w:r>
      <w:proofErr w:type="spellStart"/>
      <w:r w:rsidRPr="001F5A5B">
        <w:rPr>
          <w:rFonts w:ascii="Times New Roman" w:hAnsi="Times New Roman" w:cs="Times New Roman"/>
          <w:sz w:val="24"/>
          <w:szCs w:val="28"/>
        </w:rPr>
        <w:t>онкурент</w:t>
      </w:r>
      <w:proofErr w:type="spellEnd"/>
      <w:r>
        <w:rPr>
          <w:rFonts w:ascii="Times New Roman" w:hAnsi="Times New Roman" w:cs="Times New Roman"/>
          <w:sz w:val="24"/>
          <w:szCs w:val="28"/>
          <w:lang w:val="kk-KZ"/>
        </w:rPr>
        <w:t>зейінді</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ком</w:t>
      </w:r>
      <w:r>
        <w:rPr>
          <w:rFonts w:ascii="Times New Roman" w:hAnsi="Times New Roman" w:cs="Times New Roman"/>
          <w:sz w:val="24"/>
          <w:szCs w:val="28"/>
        </w:rPr>
        <w:t>пани</w:t>
      </w:r>
      <w:proofErr w:type="spellEnd"/>
      <w:r>
        <w:rPr>
          <w:rFonts w:ascii="Times New Roman" w:hAnsi="Times New Roman" w:cs="Times New Roman"/>
          <w:sz w:val="24"/>
          <w:szCs w:val="28"/>
          <w:lang w:val="kk-KZ"/>
        </w:rPr>
        <w:t>я</w:t>
      </w:r>
      <w:r>
        <w:rPr>
          <w:rFonts w:ascii="Times New Roman" w:hAnsi="Times New Roman" w:cs="Times New Roman"/>
          <w:sz w:val="24"/>
          <w:szCs w:val="28"/>
        </w:rPr>
        <w:t xml:space="preserve">. </w:t>
      </w:r>
      <w:r>
        <w:rPr>
          <w:rFonts w:ascii="Times New Roman" w:hAnsi="Times New Roman" w:cs="Times New Roman"/>
          <w:sz w:val="24"/>
          <w:szCs w:val="28"/>
          <w:lang w:val="kk-KZ"/>
        </w:rPr>
        <w:t>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дерінің сапасы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жеткілікті түрде жоғары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Басқа да жоғарыда айтылған компаниялар секілді </w:t>
      </w:r>
      <w:proofErr w:type="spellStart"/>
      <w:r w:rsidRPr="001F5A5B">
        <w:rPr>
          <w:rFonts w:ascii="Times New Roman" w:hAnsi="Times New Roman" w:cs="Times New Roman"/>
          <w:sz w:val="24"/>
          <w:szCs w:val="28"/>
        </w:rPr>
        <w:t>ком</w:t>
      </w:r>
      <w:r>
        <w:rPr>
          <w:rFonts w:ascii="Times New Roman" w:hAnsi="Times New Roman" w:cs="Times New Roman"/>
          <w:sz w:val="24"/>
          <w:szCs w:val="28"/>
        </w:rPr>
        <w:t>пани</w:t>
      </w:r>
      <w:proofErr w:type="spellEnd"/>
      <w:r>
        <w:rPr>
          <w:rFonts w:ascii="Times New Roman" w:hAnsi="Times New Roman" w:cs="Times New Roman"/>
          <w:sz w:val="24"/>
          <w:szCs w:val="28"/>
          <w:lang w:val="kk-KZ"/>
        </w:rPr>
        <w:t>яның жұмыс күші Қы</w:t>
      </w:r>
      <w:r>
        <w:rPr>
          <w:rFonts w:ascii="Times New Roman" w:hAnsi="Times New Roman" w:cs="Times New Roman"/>
          <w:sz w:val="24"/>
          <w:szCs w:val="28"/>
        </w:rPr>
        <w:t>та</w:t>
      </w:r>
      <w:r>
        <w:rPr>
          <w:rFonts w:ascii="Times New Roman" w:hAnsi="Times New Roman" w:cs="Times New Roman"/>
          <w:sz w:val="24"/>
          <w:szCs w:val="28"/>
          <w:lang w:val="kk-KZ"/>
        </w:rPr>
        <w:t>йда орналасқан</w:t>
      </w:r>
      <w:r w:rsidRPr="001F5A5B">
        <w:rPr>
          <w:rFonts w:ascii="Times New Roman" w:hAnsi="Times New Roman" w:cs="Times New Roman"/>
          <w:sz w:val="24"/>
          <w:szCs w:val="28"/>
        </w:rPr>
        <w:t>.</w:t>
      </w:r>
    </w:p>
    <w:p w:rsidR="00CF3824" w:rsidRPr="001F5A5B" w:rsidRDefault="00CF3824" w:rsidP="00CF3824">
      <w:pPr>
        <w:contextualSpacing/>
        <w:jc w:val="both"/>
        <w:rPr>
          <w:rFonts w:ascii="Times New Roman" w:hAnsi="Times New Roman" w:cs="Times New Roman"/>
          <w:sz w:val="24"/>
          <w:szCs w:val="28"/>
        </w:rPr>
      </w:pPr>
    </w:p>
    <w:p w:rsidR="00CF3824" w:rsidRPr="003F7F82" w:rsidRDefault="00CF3824" w:rsidP="00CF3824">
      <w:pPr>
        <w:contextualSpacing/>
        <w:jc w:val="both"/>
        <w:rPr>
          <w:rFonts w:ascii="Times New Roman" w:hAnsi="Times New Roman" w:cs="Times New Roman"/>
          <w:b/>
          <w:sz w:val="24"/>
          <w:szCs w:val="28"/>
        </w:rPr>
      </w:pPr>
      <w:proofErr w:type="spellStart"/>
      <w:r w:rsidRPr="003F7F82">
        <w:rPr>
          <w:rFonts w:ascii="Times New Roman" w:hAnsi="Times New Roman" w:cs="Times New Roman"/>
          <w:b/>
          <w:sz w:val="24"/>
          <w:szCs w:val="28"/>
        </w:rPr>
        <w:t>Canadian</w:t>
      </w:r>
      <w:proofErr w:type="spellEnd"/>
      <w:r w:rsidRPr="003F7F82">
        <w:rPr>
          <w:rFonts w:ascii="Times New Roman" w:hAnsi="Times New Roman" w:cs="Times New Roman"/>
          <w:b/>
          <w:sz w:val="24"/>
          <w:szCs w:val="28"/>
        </w:rPr>
        <w:t xml:space="preserve"> </w:t>
      </w:r>
      <w:proofErr w:type="spellStart"/>
      <w:r w:rsidRPr="003F7F82">
        <w:rPr>
          <w:rFonts w:ascii="Times New Roman" w:hAnsi="Times New Roman" w:cs="Times New Roman"/>
          <w:b/>
          <w:sz w:val="24"/>
          <w:szCs w:val="28"/>
        </w:rPr>
        <w:t>Solar</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967230" cy="28702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1967230" cy="287020"/>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proofErr w:type="spellStart"/>
      <w:r w:rsidRPr="001F5A5B">
        <w:rPr>
          <w:rFonts w:ascii="Times New Roman" w:hAnsi="Times New Roman" w:cs="Times New Roman"/>
          <w:sz w:val="24"/>
          <w:szCs w:val="28"/>
        </w:rPr>
        <w:t>Canadian</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sidRPr="001F5A5B">
        <w:rPr>
          <w:rFonts w:ascii="Times New Roman" w:hAnsi="Times New Roman" w:cs="Times New Roman"/>
          <w:sz w:val="24"/>
          <w:szCs w:val="28"/>
        </w:rPr>
        <w:t xml:space="preserve"> – </w:t>
      </w:r>
      <w:proofErr w:type="gramStart"/>
      <w:r>
        <w:rPr>
          <w:rFonts w:ascii="Times New Roman" w:hAnsi="Times New Roman" w:cs="Times New Roman"/>
          <w:sz w:val="24"/>
          <w:szCs w:val="28"/>
          <w:lang w:val="kk-KZ"/>
        </w:rPr>
        <w:t>бас</w:t>
      </w:r>
      <w:proofErr w:type="gramEnd"/>
      <w:r>
        <w:rPr>
          <w:rFonts w:ascii="Times New Roman" w:hAnsi="Times New Roman" w:cs="Times New Roman"/>
          <w:sz w:val="24"/>
          <w:szCs w:val="28"/>
          <w:lang w:val="kk-KZ"/>
        </w:rPr>
        <w:t xml:space="preserve">қа </w:t>
      </w:r>
      <w:r w:rsidRPr="001F5A5B">
        <w:rPr>
          <w:rFonts w:ascii="Times New Roman" w:hAnsi="Times New Roman" w:cs="Times New Roman"/>
          <w:sz w:val="24"/>
          <w:szCs w:val="28"/>
        </w:rPr>
        <w:t>компания</w:t>
      </w:r>
      <w:r>
        <w:rPr>
          <w:rFonts w:ascii="Times New Roman" w:hAnsi="Times New Roman" w:cs="Times New Roman"/>
          <w:sz w:val="24"/>
          <w:szCs w:val="28"/>
          <w:lang w:val="kk-KZ"/>
        </w:rPr>
        <w:t>лармен салыстырғанда бұлар</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кең</w:t>
      </w:r>
      <w:r w:rsidRPr="001F5A5B">
        <w:rPr>
          <w:rFonts w:ascii="Times New Roman" w:hAnsi="Times New Roman" w:cs="Times New Roman"/>
          <w:sz w:val="24"/>
          <w:szCs w:val="28"/>
        </w:rPr>
        <w:t xml:space="preserve"> ассортимент</w:t>
      </w:r>
      <w:r>
        <w:rPr>
          <w:rFonts w:ascii="Times New Roman" w:hAnsi="Times New Roman" w:cs="Times New Roman"/>
          <w:sz w:val="24"/>
          <w:szCs w:val="28"/>
          <w:lang w:val="kk-KZ"/>
        </w:rPr>
        <w:t>ті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күн</w:t>
      </w:r>
      <w:r>
        <w:rPr>
          <w:rFonts w:ascii="Times New Roman" w:hAnsi="Times New Roman" w:cs="Times New Roman"/>
          <w:sz w:val="24"/>
          <w:szCs w:val="28"/>
        </w:rPr>
        <w:t xml:space="preserve">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сатады</w:t>
      </w:r>
      <w:r w:rsidRPr="001F5A5B">
        <w:rPr>
          <w:rFonts w:ascii="Times New Roman" w:hAnsi="Times New Roman" w:cs="Times New Roman"/>
          <w:sz w:val="24"/>
          <w:szCs w:val="28"/>
        </w:rPr>
        <w:t>.</w:t>
      </w:r>
      <w:r>
        <w:rPr>
          <w:rFonts w:ascii="Times New Roman" w:hAnsi="Times New Roman" w:cs="Times New Roman"/>
          <w:sz w:val="24"/>
          <w:szCs w:val="28"/>
          <w:lang w:val="kk-KZ"/>
        </w:rPr>
        <w:t xml:space="preserve"> Компанияның</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ш</w:t>
      </w:r>
      <w:proofErr w:type="spellStart"/>
      <w:r w:rsidRPr="001F5A5B">
        <w:rPr>
          <w:rFonts w:ascii="Times New Roman" w:hAnsi="Times New Roman" w:cs="Times New Roman"/>
          <w:sz w:val="24"/>
          <w:szCs w:val="28"/>
        </w:rPr>
        <w:t>таб-квартира</w:t>
      </w:r>
      <w:proofErr w:type="spellEnd"/>
      <w:r>
        <w:rPr>
          <w:rFonts w:ascii="Times New Roman" w:hAnsi="Times New Roman" w:cs="Times New Roman"/>
          <w:sz w:val="24"/>
          <w:szCs w:val="28"/>
          <w:lang w:val="kk-KZ"/>
        </w:rPr>
        <w:t>сы</w:t>
      </w:r>
      <w:r w:rsidRPr="001F5A5B">
        <w:rPr>
          <w:rFonts w:ascii="Times New Roman" w:hAnsi="Times New Roman" w:cs="Times New Roman"/>
          <w:sz w:val="24"/>
          <w:szCs w:val="28"/>
        </w:rPr>
        <w:t xml:space="preserve"> </w:t>
      </w:r>
      <w:proofErr w:type="spellStart"/>
      <w:r>
        <w:rPr>
          <w:rFonts w:ascii="Times New Roman" w:hAnsi="Times New Roman" w:cs="Times New Roman"/>
          <w:sz w:val="24"/>
          <w:szCs w:val="28"/>
        </w:rPr>
        <w:t>Канад</w:t>
      </w:r>
      <w:proofErr w:type="spellEnd"/>
      <w:r>
        <w:rPr>
          <w:rFonts w:ascii="Times New Roman" w:hAnsi="Times New Roman" w:cs="Times New Roman"/>
          <w:sz w:val="24"/>
          <w:szCs w:val="28"/>
          <w:lang w:val="kk-KZ"/>
        </w:rPr>
        <w:t>ада орналасқан</w:t>
      </w:r>
      <w:r w:rsidRPr="001F5A5B">
        <w:rPr>
          <w:rFonts w:ascii="Times New Roman" w:hAnsi="Times New Roman" w:cs="Times New Roman"/>
          <w:sz w:val="24"/>
          <w:szCs w:val="28"/>
        </w:rPr>
        <w:t>,</w:t>
      </w:r>
      <w:r>
        <w:rPr>
          <w:rFonts w:ascii="Times New Roman" w:hAnsi="Times New Roman" w:cs="Times New Roman"/>
          <w:sz w:val="24"/>
          <w:szCs w:val="28"/>
          <w:lang w:val="kk-KZ"/>
        </w:rPr>
        <w:t>өндіру қуаты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Қытайда</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және</w:t>
      </w:r>
      <w:r w:rsidRPr="001F5A5B">
        <w:rPr>
          <w:rFonts w:ascii="Times New Roman" w:hAnsi="Times New Roman" w:cs="Times New Roman"/>
          <w:sz w:val="24"/>
          <w:szCs w:val="28"/>
        </w:rPr>
        <w:t xml:space="preserve"> Онтарио</w:t>
      </w:r>
      <w:r>
        <w:rPr>
          <w:rFonts w:ascii="Times New Roman" w:hAnsi="Times New Roman" w:cs="Times New Roman"/>
          <w:sz w:val="24"/>
          <w:szCs w:val="28"/>
          <w:lang w:val="kk-KZ"/>
        </w:rPr>
        <w:t xml:space="preserve"> провинциясында екен</w:t>
      </w:r>
      <w:r w:rsidRPr="001F5A5B">
        <w:rPr>
          <w:rFonts w:ascii="Times New Roman" w:hAnsi="Times New Roman" w:cs="Times New Roman"/>
          <w:sz w:val="24"/>
          <w:szCs w:val="28"/>
        </w:rPr>
        <w:t>.</w:t>
      </w:r>
      <w:r>
        <w:rPr>
          <w:rFonts w:ascii="Times New Roman" w:hAnsi="Times New Roman" w:cs="Times New Roman"/>
          <w:sz w:val="24"/>
          <w:szCs w:val="28"/>
          <w:lang w:val="kk-KZ"/>
        </w:rPr>
        <w:t xml:space="preserve"> Қы</w:t>
      </w:r>
      <w:r>
        <w:rPr>
          <w:rFonts w:ascii="Times New Roman" w:hAnsi="Times New Roman" w:cs="Times New Roman"/>
          <w:sz w:val="24"/>
          <w:szCs w:val="28"/>
        </w:rPr>
        <w:t>та</w:t>
      </w:r>
      <w:r>
        <w:rPr>
          <w:rFonts w:ascii="Times New Roman" w:hAnsi="Times New Roman" w:cs="Times New Roman"/>
          <w:sz w:val="24"/>
          <w:szCs w:val="28"/>
          <w:lang w:val="kk-KZ"/>
        </w:rPr>
        <w:t>йдағы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өнім көлемі бойынша </w:t>
      </w:r>
      <w:r>
        <w:rPr>
          <w:rFonts w:ascii="Times New Roman" w:hAnsi="Times New Roman" w:cs="Times New Roman"/>
          <w:sz w:val="24"/>
          <w:szCs w:val="28"/>
          <w:lang w:val="en-US"/>
        </w:rPr>
        <w:t>5–</w:t>
      </w:r>
      <w:r>
        <w:rPr>
          <w:rFonts w:ascii="Times New Roman" w:hAnsi="Times New Roman" w:cs="Times New Roman"/>
          <w:sz w:val="24"/>
          <w:szCs w:val="28"/>
          <w:lang w:val="kk-KZ"/>
        </w:rPr>
        <w:t>ш</w:t>
      </w:r>
      <w:proofErr w:type="spellStart"/>
      <w:r>
        <w:rPr>
          <w:rFonts w:ascii="Times New Roman" w:hAnsi="Times New Roman" w:cs="Times New Roman"/>
          <w:sz w:val="24"/>
          <w:szCs w:val="28"/>
          <w:lang w:val="en-US"/>
        </w:rPr>
        <w:t>i</w:t>
      </w:r>
      <w:proofErr w:type="spellEnd"/>
      <w:r>
        <w:rPr>
          <w:rFonts w:ascii="Times New Roman" w:hAnsi="Times New Roman" w:cs="Times New Roman"/>
          <w:sz w:val="24"/>
          <w:szCs w:val="28"/>
          <w:lang w:val="kk-KZ"/>
        </w:rPr>
        <w:t xml:space="preserve"> орынды иеленуші компания</w:t>
      </w:r>
      <w:r w:rsidRPr="001F5A5B">
        <w:rPr>
          <w:rFonts w:ascii="Times New Roman" w:hAnsi="Times New Roman" w:cs="Times New Roman"/>
          <w:sz w:val="24"/>
          <w:szCs w:val="28"/>
        </w:rPr>
        <w:t>.</w:t>
      </w:r>
    </w:p>
    <w:p w:rsidR="00CF3824" w:rsidRPr="001F5A5B" w:rsidRDefault="00CF3824" w:rsidP="00CF3824">
      <w:pPr>
        <w:contextualSpacing/>
        <w:jc w:val="both"/>
        <w:rPr>
          <w:rFonts w:ascii="Times New Roman" w:hAnsi="Times New Roman" w:cs="Times New Roman"/>
          <w:sz w:val="24"/>
          <w:szCs w:val="28"/>
        </w:rPr>
      </w:pPr>
    </w:p>
    <w:p w:rsidR="00CF3824" w:rsidRPr="00890A07" w:rsidRDefault="00CF3824" w:rsidP="00CF3824">
      <w:pPr>
        <w:contextualSpacing/>
        <w:jc w:val="both"/>
        <w:rPr>
          <w:rFonts w:ascii="Times New Roman" w:hAnsi="Times New Roman" w:cs="Times New Roman"/>
          <w:b/>
          <w:sz w:val="24"/>
          <w:szCs w:val="28"/>
        </w:rPr>
      </w:pPr>
      <w:proofErr w:type="spellStart"/>
      <w:r w:rsidRPr="00890A07">
        <w:rPr>
          <w:rFonts w:ascii="Times New Roman" w:hAnsi="Times New Roman" w:cs="Times New Roman"/>
          <w:b/>
          <w:sz w:val="24"/>
          <w:szCs w:val="28"/>
        </w:rPr>
        <w:t>Solarworld</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lastRenderedPageBreak/>
        <w:drawing>
          <wp:inline distT="0" distB="0" distL="0" distR="0">
            <wp:extent cx="1066800" cy="87221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1067327" cy="872641"/>
                    </a:xfrm>
                    <a:prstGeom prst="rect">
                      <a:avLst/>
                    </a:prstGeom>
                    <a:noFill/>
                    <a:ln w="9525">
                      <a:noFill/>
                      <a:miter lim="800000"/>
                      <a:headEnd/>
                      <a:tailEnd/>
                    </a:ln>
                  </pic:spPr>
                </pic:pic>
              </a:graphicData>
            </a:graphic>
          </wp:inline>
        </w:drawing>
      </w:r>
    </w:p>
    <w:p w:rsidR="00CF3824" w:rsidRPr="006B56CD" w:rsidRDefault="00CF3824" w:rsidP="00CF3824">
      <w:pPr>
        <w:contextualSpacing/>
        <w:jc w:val="both"/>
        <w:rPr>
          <w:rFonts w:ascii="Times New Roman" w:hAnsi="Times New Roman" w:cs="Times New Roman"/>
          <w:sz w:val="24"/>
          <w:szCs w:val="28"/>
          <w:lang w:val="kk-KZ"/>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Solarworld</w:t>
      </w:r>
      <w:proofErr w:type="spellEnd"/>
      <w:r w:rsidRPr="001F5A5B">
        <w:rPr>
          <w:rFonts w:ascii="Times New Roman" w:hAnsi="Times New Roman" w:cs="Times New Roman"/>
          <w:sz w:val="24"/>
          <w:szCs w:val="28"/>
        </w:rPr>
        <w:t xml:space="preserve"> –</w:t>
      </w:r>
      <w:proofErr w:type="spellStart"/>
      <w:r>
        <w:rPr>
          <w:rFonts w:ascii="Times New Roman" w:hAnsi="Times New Roman" w:cs="Times New Roman"/>
          <w:sz w:val="24"/>
          <w:szCs w:val="28"/>
        </w:rPr>
        <w:t>Германи</w:t>
      </w:r>
      <w:proofErr w:type="spellEnd"/>
      <w:r>
        <w:rPr>
          <w:rFonts w:ascii="Times New Roman" w:hAnsi="Times New Roman" w:cs="Times New Roman"/>
          <w:sz w:val="24"/>
          <w:szCs w:val="28"/>
          <w:lang w:val="kk-KZ"/>
        </w:rPr>
        <w:t>ядағы күн батареясын өндіруші жоғары сапалы і</w:t>
      </w:r>
      <w:proofErr w:type="gramStart"/>
      <w:r>
        <w:rPr>
          <w:rFonts w:ascii="Times New Roman" w:hAnsi="Times New Roman" w:cs="Times New Roman"/>
          <w:sz w:val="24"/>
          <w:szCs w:val="28"/>
          <w:lang w:val="kk-KZ"/>
        </w:rPr>
        <w:t>р</w:t>
      </w:r>
      <w:proofErr w:type="gramEnd"/>
      <w:r>
        <w:rPr>
          <w:rFonts w:ascii="Times New Roman" w:hAnsi="Times New Roman" w:cs="Times New Roman"/>
          <w:sz w:val="24"/>
          <w:szCs w:val="28"/>
          <w:lang w:val="kk-KZ"/>
        </w:rPr>
        <w:t>і компания</w:t>
      </w:r>
      <w:r w:rsidRPr="001F5A5B">
        <w:rPr>
          <w:rFonts w:ascii="Times New Roman" w:hAnsi="Times New Roman" w:cs="Times New Roman"/>
          <w:sz w:val="24"/>
          <w:szCs w:val="28"/>
        </w:rPr>
        <w:t xml:space="preserve">. </w:t>
      </w:r>
      <w:r>
        <w:rPr>
          <w:rFonts w:ascii="Times New Roman" w:hAnsi="Times New Roman" w:cs="Times New Roman"/>
          <w:sz w:val="24"/>
          <w:szCs w:val="28"/>
        </w:rPr>
        <w:t>Европ</w:t>
      </w:r>
      <w:r>
        <w:rPr>
          <w:rFonts w:ascii="Times New Roman" w:hAnsi="Times New Roman" w:cs="Times New Roman"/>
          <w:sz w:val="24"/>
          <w:szCs w:val="28"/>
          <w:lang w:val="kk-KZ"/>
        </w:rPr>
        <w:t>ада</w:t>
      </w:r>
      <w:r>
        <w:rPr>
          <w:rFonts w:ascii="Times New Roman" w:hAnsi="Times New Roman" w:cs="Times New Roman"/>
          <w:sz w:val="24"/>
          <w:szCs w:val="28"/>
        </w:rPr>
        <w:t xml:space="preserve"> </w:t>
      </w:r>
      <w:r>
        <w:rPr>
          <w:rFonts w:ascii="Times New Roman" w:hAnsi="Times New Roman" w:cs="Times New Roman"/>
          <w:sz w:val="24"/>
          <w:szCs w:val="28"/>
          <w:lang w:val="kk-KZ"/>
        </w:rPr>
        <w:t>және</w:t>
      </w:r>
      <w:r>
        <w:rPr>
          <w:rFonts w:ascii="Times New Roman" w:hAnsi="Times New Roman" w:cs="Times New Roman"/>
          <w:sz w:val="24"/>
          <w:szCs w:val="28"/>
        </w:rPr>
        <w:t xml:space="preserve"> </w:t>
      </w:r>
      <w:r>
        <w:rPr>
          <w:rFonts w:ascii="Times New Roman" w:hAnsi="Times New Roman" w:cs="Times New Roman"/>
          <w:sz w:val="24"/>
          <w:szCs w:val="28"/>
          <w:lang w:val="kk-KZ"/>
        </w:rPr>
        <w:t>АҚШ-да өз бизнесін мойындатушы бірден-бі</w:t>
      </w:r>
      <w:proofErr w:type="gramStart"/>
      <w:r>
        <w:rPr>
          <w:rFonts w:ascii="Times New Roman" w:hAnsi="Times New Roman" w:cs="Times New Roman"/>
          <w:sz w:val="24"/>
          <w:szCs w:val="28"/>
          <w:lang w:val="kk-KZ"/>
        </w:rPr>
        <w:t>р</w:t>
      </w:r>
      <w:proofErr w:type="gram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к</w:t>
      </w:r>
      <w:proofErr w:type="spellStart"/>
      <w:r w:rsidRPr="001F5A5B">
        <w:rPr>
          <w:rFonts w:ascii="Times New Roman" w:hAnsi="Times New Roman" w:cs="Times New Roman"/>
          <w:sz w:val="24"/>
          <w:szCs w:val="28"/>
        </w:rPr>
        <w:t>омпания</w:t>
      </w:r>
      <w:proofErr w:type="spellEnd"/>
      <w:r>
        <w:rPr>
          <w:rFonts w:ascii="Times New Roman" w:hAnsi="Times New Roman" w:cs="Times New Roman"/>
          <w:sz w:val="24"/>
          <w:szCs w:val="28"/>
          <w:lang w:val="kk-KZ"/>
        </w:rPr>
        <w:t>. Төмен бағалы с</w:t>
      </w:r>
      <w:r w:rsidRPr="00890A07">
        <w:rPr>
          <w:rFonts w:ascii="Times New Roman" w:hAnsi="Times New Roman" w:cs="Times New Roman"/>
          <w:sz w:val="24"/>
          <w:szCs w:val="28"/>
          <w:lang w:val="kk-KZ"/>
        </w:rPr>
        <w:t>егменте</w:t>
      </w:r>
      <w:r>
        <w:rPr>
          <w:rFonts w:ascii="Times New Roman" w:hAnsi="Times New Roman" w:cs="Times New Roman"/>
          <w:sz w:val="24"/>
          <w:szCs w:val="28"/>
          <w:lang w:val="kk-KZ"/>
        </w:rPr>
        <w:t xml:space="preserve"> жұмыс істеуші компаниялардан прессингке түскен бұл</w:t>
      </w:r>
      <w:r w:rsidRPr="00890A07">
        <w:rPr>
          <w:rFonts w:ascii="Times New Roman" w:hAnsi="Times New Roman" w:cs="Times New Roman"/>
          <w:sz w:val="24"/>
          <w:szCs w:val="28"/>
          <w:lang w:val="kk-KZ"/>
        </w:rPr>
        <w:t xml:space="preserve"> компания </w:t>
      </w:r>
      <w:r>
        <w:rPr>
          <w:rFonts w:ascii="Times New Roman" w:hAnsi="Times New Roman" w:cs="Times New Roman"/>
          <w:sz w:val="24"/>
          <w:szCs w:val="28"/>
          <w:lang w:val="kk-KZ"/>
        </w:rPr>
        <w:t xml:space="preserve">қазірде өз </w:t>
      </w:r>
      <w:r w:rsidRPr="00890A07">
        <w:rPr>
          <w:rFonts w:ascii="Times New Roman" w:hAnsi="Times New Roman" w:cs="Times New Roman"/>
          <w:sz w:val="24"/>
          <w:szCs w:val="28"/>
          <w:lang w:val="kk-KZ"/>
        </w:rPr>
        <w:t>бизнес</w:t>
      </w:r>
      <w:r>
        <w:rPr>
          <w:rFonts w:ascii="Times New Roman" w:hAnsi="Times New Roman" w:cs="Times New Roman"/>
          <w:sz w:val="24"/>
          <w:szCs w:val="28"/>
          <w:lang w:val="kk-KZ"/>
        </w:rPr>
        <w:t xml:space="preserve">терін қарқынды түрде </w:t>
      </w:r>
      <w:r w:rsidRPr="00890A07">
        <w:rPr>
          <w:rFonts w:ascii="Times New Roman" w:hAnsi="Times New Roman" w:cs="Times New Roman"/>
          <w:sz w:val="24"/>
          <w:szCs w:val="28"/>
          <w:lang w:val="kk-KZ"/>
        </w:rPr>
        <w:t>Европ</w:t>
      </w:r>
      <w:r>
        <w:rPr>
          <w:rFonts w:ascii="Times New Roman" w:hAnsi="Times New Roman" w:cs="Times New Roman"/>
          <w:sz w:val="24"/>
          <w:szCs w:val="28"/>
          <w:lang w:val="kk-KZ"/>
        </w:rPr>
        <w:t>а</w:t>
      </w:r>
      <w:r w:rsidRPr="00890A07">
        <w:rPr>
          <w:rFonts w:ascii="Times New Roman" w:hAnsi="Times New Roman" w:cs="Times New Roman"/>
          <w:sz w:val="24"/>
          <w:szCs w:val="28"/>
          <w:lang w:val="kk-KZ"/>
        </w:rPr>
        <w:t xml:space="preserve"> </w:t>
      </w:r>
      <w:r>
        <w:rPr>
          <w:rFonts w:ascii="Times New Roman" w:hAnsi="Times New Roman" w:cs="Times New Roman"/>
          <w:sz w:val="24"/>
          <w:szCs w:val="28"/>
          <w:lang w:val="kk-KZ"/>
        </w:rPr>
        <w:t>және</w:t>
      </w:r>
      <w:r w:rsidRPr="00890A07">
        <w:rPr>
          <w:rFonts w:ascii="Times New Roman" w:hAnsi="Times New Roman" w:cs="Times New Roman"/>
          <w:sz w:val="24"/>
          <w:szCs w:val="28"/>
          <w:lang w:val="kk-KZ"/>
        </w:rPr>
        <w:t xml:space="preserve"> </w:t>
      </w:r>
      <w:r>
        <w:rPr>
          <w:rFonts w:ascii="Times New Roman" w:hAnsi="Times New Roman" w:cs="Times New Roman"/>
          <w:sz w:val="24"/>
          <w:szCs w:val="28"/>
          <w:lang w:val="kk-KZ"/>
        </w:rPr>
        <w:t>АҚШ-да нығайтуда</w:t>
      </w:r>
      <w:r w:rsidRPr="00890A07">
        <w:rPr>
          <w:rFonts w:ascii="Times New Roman" w:hAnsi="Times New Roman" w:cs="Times New Roman"/>
          <w:sz w:val="24"/>
          <w:szCs w:val="28"/>
          <w:lang w:val="kk-KZ"/>
        </w:rPr>
        <w:t xml:space="preserve">.  </w:t>
      </w:r>
      <w:r w:rsidRPr="006B56CD">
        <w:rPr>
          <w:rFonts w:ascii="Times New Roman" w:hAnsi="Times New Roman" w:cs="Times New Roman"/>
          <w:sz w:val="24"/>
          <w:szCs w:val="28"/>
          <w:lang w:val="kk-KZ"/>
        </w:rPr>
        <w:t xml:space="preserve">Solarworld </w:t>
      </w:r>
      <w:r>
        <w:rPr>
          <w:rFonts w:ascii="Times New Roman" w:hAnsi="Times New Roman" w:cs="Times New Roman"/>
          <w:sz w:val="24"/>
          <w:szCs w:val="28"/>
          <w:lang w:val="kk-KZ"/>
        </w:rPr>
        <w:t xml:space="preserve">компаниясы </w:t>
      </w:r>
      <w:r w:rsidRPr="006B56CD">
        <w:rPr>
          <w:rFonts w:ascii="Times New Roman" w:hAnsi="Times New Roman" w:cs="Times New Roman"/>
          <w:sz w:val="24"/>
          <w:szCs w:val="28"/>
          <w:lang w:val="kk-KZ"/>
        </w:rPr>
        <w:t>поликремн</w:t>
      </w:r>
      <w:r>
        <w:rPr>
          <w:rFonts w:ascii="Times New Roman" w:hAnsi="Times New Roman" w:cs="Times New Roman"/>
          <w:sz w:val="24"/>
          <w:szCs w:val="28"/>
          <w:lang w:val="kk-KZ"/>
        </w:rPr>
        <w:t>ийлік</w:t>
      </w:r>
      <w:r w:rsidRPr="006B56CD">
        <w:rPr>
          <w:rFonts w:ascii="Times New Roman" w:hAnsi="Times New Roman" w:cs="Times New Roman"/>
          <w:sz w:val="24"/>
          <w:szCs w:val="28"/>
          <w:lang w:val="kk-KZ"/>
        </w:rPr>
        <w:t xml:space="preserve"> пане</w:t>
      </w:r>
      <w:r>
        <w:rPr>
          <w:rFonts w:ascii="Times New Roman" w:hAnsi="Times New Roman" w:cs="Times New Roman"/>
          <w:sz w:val="24"/>
          <w:szCs w:val="28"/>
          <w:lang w:val="kk-KZ"/>
        </w:rPr>
        <w:t xml:space="preserve">лдер </w:t>
      </w:r>
      <w:r w:rsidRPr="006B56CD">
        <w:rPr>
          <w:rFonts w:ascii="Times New Roman" w:hAnsi="Times New Roman" w:cs="Times New Roman"/>
          <w:sz w:val="24"/>
          <w:szCs w:val="28"/>
          <w:lang w:val="kk-KZ"/>
        </w:rPr>
        <w:t>сектор</w:t>
      </w:r>
      <w:r>
        <w:rPr>
          <w:rFonts w:ascii="Times New Roman" w:hAnsi="Times New Roman" w:cs="Times New Roman"/>
          <w:sz w:val="24"/>
          <w:szCs w:val="28"/>
          <w:lang w:val="kk-KZ"/>
        </w:rPr>
        <w:t>ына</w:t>
      </w:r>
      <w:r w:rsidRPr="006B56CD">
        <w:rPr>
          <w:rFonts w:ascii="Times New Roman" w:hAnsi="Times New Roman" w:cs="Times New Roman"/>
          <w:sz w:val="24"/>
          <w:szCs w:val="28"/>
          <w:lang w:val="kk-KZ"/>
        </w:rPr>
        <w:t xml:space="preserve">  Qatar</w:t>
      </w:r>
      <w:r>
        <w:rPr>
          <w:rFonts w:ascii="Times New Roman" w:hAnsi="Times New Roman" w:cs="Times New Roman"/>
          <w:sz w:val="24"/>
          <w:szCs w:val="28"/>
          <w:lang w:val="kk-KZ"/>
        </w:rPr>
        <w:t xml:space="preserve"> кәсіпорнымен бірлесіп шығады</w:t>
      </w:r>
      <w:r w:rsidRPr="006B56CD">
        <w:rPr>
          <w:rFonts w:ascii="Times New Roman" w:hAnsi="Times New Roman" w:cs="Times New Roman"/>
          <w:sz w:val="24"/>
          <w:szCs w:val="28"/>
          <w:lang w:val="kk-KZ"/>
        </w:rPr>
        <w:t>. Компания</w:t>
      </w:r>
      <w:r>
        <w:rPr>
          <w:rFonts w:ascii="Times New Roman" w:hAnsi="Times New Roman" w:cs="Times New Roman"/>
          <w:sz w:val="24"/>
          <w:szCs w:val="28"/>
          <w:lang w:val="kk-KZ"/>
        </w:rPr>
        <w:t xml:space="preserve">ның </w:t>
      </w:r>
      <w:r w:rsidRPr="006B56CD">
        <w:rPr>
          <w:rFonts w:ascii="Times New Roman" w:hAnsi="Times New Roman" w:cs="Times New Roman"/>
          <w:sz w:val="24"/>
          <w:szCs w:val="28"/>
          <w:lang w:val="kk-KZ"/>
        </w:rPr>
        <w:t>Азиа</w:t>
      </w:r>
      <w:r>
        <w:rPr>
          <w:rFonts w:ascii="Times New Roman" w:hAnsi="Times New Roman" w:cs="Times New Roman"/>
          <w:sz w:val="24"/>
          <w:szCs w:val="28"/>
          <w:lang w:val="kk-KZ"/>
        </w:rPr>
        <w:t>лық</w:t>
      </w:r>
      <w:r w:rsidRPr="006B56CD">
        <w:rPr>
          <w:rFonts w:ascii="Times New Roman" w:hAnsi="Times New Roman" w:cs="Times New Roman"/>
          <w:sz w:val="24"/>
          <w:szCs w:val="28"/>
          <w:lang w:val="kk-KZ"/>
        </w:rPr>
        <w:t xml:space="preserve"> регион</w:t>
      </w:r>
      <w:r>
        <w:rPr>
          <w:rFonts w:ascii="Times New Roman" w:hAnsi="Times New Roman" w:cs="Times New Roman"/>
          <w:sz w:val="24"/>
          <w:szCs w:val="28"/>
          <w:lang w:val="kk-KZ"/>
        </w:rPr>
        <w:t xml:space="preserve">да ешқандай жұмыс қуаты қарастырылмаған </w:t>
      </w:r>
      <w:r w:rsidRPr="006B56CD">
        <w:rPr>
          <w:rFonts w:ascii="Times New Roman" w:hAnsi="Times New Roman" w:cs="Times New Roman"/>
          <w:sz w:val="24"/>
          <w:szCs w:val="28"/>
          <w:lang w:val="kk-KZ"/>
        </w:rPr>
        <w:t>.</w:t>
      </w:r>
    </w:p>
    <w:p w:rsidR="00CF3824" w:rsidRPr="006B56CD" w:rsidRDefault="00CF3824" w:rsidP="00CF3824">
      <w:pPr>
        <w:contextualSpacing/>
        <w:jc w:val="both"/>
        <w:rPr>
          <w:rFonts w:ascii="Times New Roman" w:hAnsi="Times New Roman" w:cs="Times New Roman"/>
          <w:sz w:val="24"/>
          <w:szCs w:val="28"/>
          <w:lang w:val="kk-KZ"/>
        </w:rPr>
      </w:pPr>
    </w:p>
    <w:p w:rsidR="00CF3824" w:rsidRPr="006B56CD" w:rsidRDefault="00CF3824" w:rsidP="00CF3824">
      <w:pPr>
        <w:contextualSpacing/>
        <w:jc w:val="both"/>
        <w:rPr>
          <w:rFonts w:ascii="Times New Roman" w:hAnsi="Times New Roman" w:cs="Times New Roman"/>
          <w:sz w:val="24"/>
          <w:szCs w:val="28"/>
          <w:lang w:val="kk-KZ"/>
        </w:rPr>
      </w:pPr>
    </w:p>
    <w:p w:rsidR="00CF3824" w:rsidRPr="00890A07" w:rsidRDefault="00CF3824" w:rsidP="00CF3824">
      <w:pPr>
        <w:contextualSpacing/>
        <w:jc w:val="both"/>
        <w:rPr>
          <w:rFonts w:ascii="Times New Roman" w:hAnsi="Times New Roman" w:cs="Times New Roman"/>
          <w:b/>
          <w:sz w:val="24"/>
          <w:szCs w:val="28"/>
        </w:rPr>
      </w:pPr>
      <w:proofErr w:type="spellStart"/>
      <w:r w:rsidRPr="00890A07">
        <w:rPr>
          <w:rFonts w:ascii="Times New Roman" w:hAnsi="Times New Roman" w:cs="Times New Roman"/>
          <w:b/>
          <w:sz w:val="24"/>
          <w:szCs w:val="28"/>
        </w:rPr>
        <w:t>First</w:t>
      </w:r>
      <w:proofErr w:type="spellEnd"/>
      <w:r w:rsidRPr="00890A07">
        <w:rPr>
          <w:rFonts w:ascii="Times New Roman" w:hAnsi="Times New Roman" w:cs="Times New Roman"/>
          <w:b/>
          <w:sz w:val="24"/>
          <w:szCs w:val="28"/>
        </w:rPr>
        <w:t xml:space="preserve"> </w:t>
      </w:r>
      <w:proofErr w:type="spellStart"/>
      <w:r w:rsidRPr="00890A07">
        <w:rPr>
          <w:rFonts w:ascii="Times New Roman" w:hAnsi="Times New Roman" w:cs="Times New Roman"/>
          <w:b/>
          <w:sz w:val="24"/>
          <w:szCs w:val="28"/>
        </w:rPr>
        <w:t>Solar</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680720" cy="531495"/>
            <wp:effectExtent l="19050" t="0" r="5080" b="0"/>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680720" cy="531495"/>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First</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Pr>
          <w:rFonts w:ascii="Times New Roman" w:hAnsi="Times New Roman" w:cs="Times New Roman"/>
          <w:sz w:val="24"/>
          <w:szCs w:val="28"/>
        </w:rPr>
        <w:t xml:space="preserve"> </w:t>
      </w:r>
      <w:r>
        <w:rPr>
          <w:rFonts w:ascii="Times New Roman" w:hAnsi="Times New Roman" w:cs="Times New Roman"/>
          <w:sz w:val="24"/>
          <w:szCs w:val="28"/>
          <w:lang w:val="kk-KZ"/>
        </w:rPr>
        <w:t>тек қана жұқа</w:t>
      </w:r>
      <w:r>
        <w:rPr>
          <w:rFonts w:ascii="Times New Roman" w:hAnsi="Times New Roman" w:cs="Times New Roman"/>
          <w:sz w:val="24"/>
          <w:szCs w:val="28"/>
        </w:rPr>
        <w:t>плен</w:t>
      </w:r>
      <w:r>
        <w:rPr>
          <w:rFonts w:ascii="Times New Roman" w:hAnsi="Times New Roman" w:cs="Times New Roman"/>
          <w:sz w:val="24"/>
          <w:szCs w:val="28"/>
          <w:lang w:val="kk-KZ"/>
        </w:rPr>
        <w:t xml:space="preserve">калы күн </w:t>
      </w:r>
      <w:proofErr w:type="spellStart"/>
      <w:r>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өндіруші компания болып табылады</w:t>
      </w:r>
      <w:r w:rsidRPr="001F5A5B">
        <w:rPr>
          <w:rFonts w:ascii="Times New Roman" w:hAnsi="Times New Roman" w:cs="Times New Roman"/>
          <w:sz w:val="24"/>
          <w:szCs w:val="28"/>
        </w:rPr>
        <w:t xml:space="preserve">. </w:t>
      </w:r>
      <w:proofErr w:type="gramStart"/>
      <w:r w:rsidRPr="001F5A5B">
        <w:rPr>
          <w:rFonts w:ascii="Times New Roman" w:hAnsi="Times New Roman" w:cs="Times New Roman"/>
          <w:sz w:val="24"/>
          <w:szCs w:val="28"/>
        </w:rPr>
        <w:t xml:space="preserve">Компания </w:t>
      </w:r>
      <w:proofErr w:type="spellStart"/>
      <w:r w:rsidRPr="001F5A5B">
        <w:rPr>
          <w:rFonts w:ascii="Times New Roman" w:hAnsi="Times New Roman" w:cs="Times New Roman"/>
          <w:sz w:val="24"/>
          <w:szCs w:val="28"/>
        </w:rPr>
        <w:t>Wal-Mart</w:t>
      </w:r>
      <w:proofErr w:type="spellEnd"/>
      <w:r>
        <w:rPr>
          <w:rFonts w:ascii="Times New Roman" w:hAnsi="Times New Roman" w:cs="Times New Roman"/>
          <w:sz w:val="24"/>
          <w:szCs w:val="28"/>
          <w:lang w:val="kk-KZ"/>
        </w:rPr>
        <w:t>-пен қуатталды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және</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соңғы жылдары жақсы көрсеткіштер көрсетті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Бұл америкалық</w:t>
      </w:r>
      <w:r w:rsidRPr="001F5A5B">
        <w:rPr>
          <w:rFonts w:ascii="Times New Roman" w:hAnsi="Times New Roman" w:cs="Times New Roman"/>
          <w:sz w:val="24"/>
          <w:szCs w:val="28"/>
        </w:rPr>
        <w:t xml:space="preserve"> компания  </w:t>
      </w:r>
      <w:proofErr w:type="spellStart"/>
      <w:r w:rsidRPr="001F5A5B">
        <w:rPr>
          <w:rFonts w:ascii="Times New Roman" w:hAnsi="Times New Roman" w:cs="Times New Roman"/>
          <w:sz w:val="24"/>
          <w:szCs w:val="28"/>
        </w:rPr>
        <w:t>теллур-кадми</w:t>
      </w:r>
      <w:proofErr w:type="spellEnd"/>
      <w:r>
        <w:rPr>
          <w:rFonts w:ascii="Times New Roman" w:hAnsi="Times New Roman" w:cs="Times New Roman"/>
          <w:sz w:val="24"/>
          <w:szCs w:val="28"/>
          <w:lang w:val="kk-KZ"/>
        </w:rPr>
        <w:t>йлік</w:t>
      </w:r>
      <w:r>
        <w:rPr>
          <w:rFonts w:ascii="Times New Roman" w:hAnsi="Times New Roman" w:cs="Times New Roman"/>
          <w:sz w:val="24"/>
          <w:szCs w:val="28"/>
        </w:rPr>
        <w:t xml:space="preserve"> </w:t>
      </w:r>
      <w:proofErr w:type="spellStart"/>
      <w:r>
        <w:rPr>
          <w:rFonts w:ascii="Times New Roman" w:hAnsi="Times New Roman" w:cs="Times New Roman"/>
          <w:sz w:val="24"/>
          <w:szCs w:val="28"/>
        </w:rPr>
        <w:t>Cd-Te</w:t>
      </w:r>
      <w:proofErr w:type="spellEnd"/>
      <w:r>
        <w:rPr>
          <w:rFonts w:ascii="Times New Roman" w:hAnsi="Times New Roman" w:cs="Times New Roman"/>
          <w:sz w:val="24"/>
          <w:szCs w:val="28"/>
        </w:rPr>
        <w:t xml:space="preserve"> технологи</w:t>
      </w:r>
      <w:r>
        <w:rPr>
          <w:rFonts w:ascii="Times New Roman" w:hAnsi="Times New Roman" w:cs="Times New Roman"/>
          <w:sz w:val="24"/>
          <w:szCs w:val="28"/>
          <w:lang w:val="kk-KZ"/>
        </w:rPr>
        <w:t>яны қолданады</w:t>
      </w:r>
      <w:r w:rsidRPr="001F5A5B">
        <w:rPr>
          <w:rFonts w:ascii="Times New Roman" w:hAnsi="Times New Roman" w:cs="Times New Roman"/>
          <w:sz w:val="24"/>
          <w:szCs w:val="28"/>
        </w:rPr>
        <w:t>,</w:t>
      </w:r>
      <w:r>
        <w:rPr>
          <w:rFonts w:ascii="Times New Roman" w:hAnsi="Times New Roman" w:cs="Times New Roman"/>
          <w:sz w:val="24"/>
          <w:szCs w:val="28"/>
          <w:lang w:val="kk-KZ"/>
        </w:rPr>
        <w:t xml:space="preserve"> ол әлем нарығындағы</w:t>
      </w:r>
      <w:r w:rsidRPr="008A0DDB">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өзіндік құны ең төмен технология </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First</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п</w:t>
      </w:r>
      <w:proofErr w:type="spellStart"/>
      <w:r w:rsidRPr="001F5A5B">
        <w:rPr>
          <w:rFonts w:ascii="Times New Roman" w:hAnsi="Times New Roman" w:cs="Times New Roman"/>
          <w:sz w:val="24"/>
          <w:szCs w:val="28"/>
        </w:rPr>
        <w:t>анел</w:t>
      </w:r>
      <w:proofErr w:type="spellEnd"/>
      <w:r>
        <w:rPr>
          <w:rFonts w:ascii="Times New Roman" w:hAnsi="Times New Roman" w:cs="Times New Roman"/>
          <w:sz w:val="24"/>
          <w:szCs w:val="28"/>
          <w:lang w:val="kk-KZ"/>
        </w:rPr>
        <w:t>дер құны бойынша</w:t>
      </w:r>
      <w:r>
        <w:rPr>
          <w:lang w:val="kk-KZ"/>
        </w:rPr>
        <w:t xml:space="preserve"> </w:t>
      </w:r>
      <w:r>
        <w:rPr>
          <w:rFonts w:ascii="Times New Roman" w:hAnsi="Times New Roman" w:cs="Times New Roman"/>
          <w:sz w:val="24"/>
          <w:szCs w:val="28"/>
          <w:lang w:val="kk-KZ"/>
        </w:rPr>
        <w:t>таза</w:t>
      </w:r>
      <w:r w:rsidRPr="001F5A5B">
        <w:rPr>
          <w:rFonts w:ascii="Times New Roman" w:hAnsi="Times New Roman" w:cs="Times New Roman"/>
          <w:sz w:val="24"/>
          <w:szCs w:val="28"/>
        </w:rPr>
        <w:t xml:space="preserve"> лидер</w:t>
      </w:r>
      <w:r>
        <w:rPr>
          <w:rFonts w:ascii="Times New Roman" w:hAnsi="Times New Roman" w:cs="Times New Roman"/>
          <w:sz w:val="24"/>
          <w:szCs w:val="28"/>
        </w:rPr>
        <w:t>,</w:t>
      </w:r>
      <w:r w:rsidRPr="005364E0">
        <w:rPr>
          <w:rFonts w:ascii="Times New Roman" w:hAnsi="Times New Roman" w:cs="Times New Roman"/>
          <w:sz w:val="24"/>
          <w:szCs w:val="28"/>
        </w:rPr>
        <w:t>1</w:t>
      </w:r>
      <w:r w:rsidRPr="001F5A5B">
        <w:rPr>
          <w:rFonts w:ascii="Times New Roman" w:hAnsi="Times New Roman" w:cs="Times New Roman"/>
          <w:sz w:val="24"/>
          <w:szCs w:val="28"/>
        </w:rPr>
        <w:t xml:space="preserve"> ватт</w:t>
      </w:r>
      <w:r w:rsidRPr="005364E0">
        <w:rPr>
          <w:rFonts w:ascii="Times New Roman" w:hAnsi="Times New Roman" w:cs="Times New Roman"/>
          <w:sz w:val="24"/>
          <w:szCs w:val="28"/>
        </w:rPr>
        <w:t xml:space="preserve"> </w:t>
      </w:r>
      <w:r>
        <w:rPr>
          <w:rFonts w:ascii="Times New Roman" w:hAnsi="Times New Roman" w:cs="Times New Roman"/>
          <w:sz w:val="24"/>
          <w:szCs w:val="28"/>
          <w:lang w:val="kk-KZ"/>
        </w:rPr>
        <w:t>қуат үшін</w:t>
      </w:r>
      <w:r w:rsidRPr="001F5A5B">
        <w:rPr>
          <w:rFonts w:ascii="Times New Roman" w:hAnsi="Times New Roman" w:cs="Times New Roman"/>
          <w:sz w:val="24"/>
          <w:szCs w:val="28"/>
        </w:rPr>
        <w:t xml:space="preserve"> </w:t>
      </w:r>
      <w:r>
        <w:rPr>
          <w:rFonts w:ascii="Times New Roman" w:hAnsi="Times New Roman" w:cs="Times New Roman"/>
          <w:sz w:val="24"/>
          <w:szCs w:val="28"/>
        </w:rPr>
        <w:t>74 цент</w:t>
      </w:r>
      <w:r>
        <w:rPr>
          <w:rFonts w:ascii="Times New Roman" w:hAnsi="Times New Roman" w:cs="Times New Roman"/>
          <w:sz w:val="24"/>
          <w:szCs w:val="28"/>
          <w:lang w:val="kk-KZ"/>
        </w:rPr>
        <w:t>ті құрайды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 xml:space="preserve">2014 жылға құнды </w:t>
      </w:r>
      <w:r w:rsidRPr="001F5A5B">
        <w:rPr>
          <w:rFonts w:ascii="Times New Roman" w:hAnsi="Times New Roman" w:cs="Times New Roman"/>
          <w:sz w:val="24"/>
          <w:szCs w:val="28"/>
        </w:rPr>
        <w:t>52 цент</w:t>
      </w:r>
      <w:r>
        <w:rPr>
          <w:rFonts w:ascii="Times New Roman" w:hAnsi="Times New Roman" w:cs="Times New Roman"/>
          <w:sz w:val="24"/>
          <w:szCs w:val="28"/>
          <w:lang w:val="kk-KZ"/>
        </w:rPr>
        <w:t>ке төмендету</w:t>
      </w:r>
      <w:proofErr w:type="gramEnd"/>
      <w:r>
        <w:rPr>
          <w:rFonts w:ascii="Times New Roman" w:hAnsi="Times New Roman" w:cs="Times New Roman"/>
          <w:sz w:val="24"/>
          <w:szCs w:val="28"/>
          <w:lang w:val="kk-KZ"/>
        </w:rPr>
        <w:t xml:space="preserve"> компания басты мақсаты</w:t>
      </w:r>
      <w:r w:rsidRPr="001F5A5B">
        <w:rPr>
          <w:rFonts w:ascii="Times New Roman" w:hAnsi="Times New Roman" w:cs="Times New Roman"/>
          <w:sz w:val="24"/>
          <w:szCs w:val="28"/>
        </w:rPr>
        <w:t>.</w:t>
      </w:r>
    </w:p>
    <w:p w:rsidR="00CF3824" w:rsidRPr="006B56CD" w:rsidRDefault="00CF3824" w:rsidP="00CF3824">
      <w:pPr>
        <w:contextualSpacing/>
        <w:jc w:val="both"/>
        <w:rPr>
          <w:rFonts w:ascii="Times New Roman" w:hAnsi="Times New Roman" w:cs="Times New Roman"/>
          <w:b/>
          <w:sz w:val="24"/>
          <w:szCs w:val="28"/>
        </w:rPr>
      </w:pPr>
    </w:p>
    <w:p w:rsidR="00CF3824" w:rsidRPr="006B56CD" w:rsidRDefault="00CF3824" w:rsidP="00CF3824">
      <w:pPr>
        <w:contextualSpacing/>
        <w:jc w:val="both"/>
        <w:rPr>
          <w:rFonts w:ascii="Times New Roman" w:hAnsi="Times New Roman" w:cs="Times New Roman"/>
          <w:b/>
          <w:sz w:val="24"/>
          <w:szCs w:val="28"/>
        </w:rPr>
      </w:pPr>
      <w:proofErr w:type="spellStart"/>
      <w:r w:rsidRPr="006B56CD">
        <w:rPr>
          <w:rFonts w:ascii="Times New Roman" w:hAnsi="Times New Roman" w:cs="Times New Roman"/>
          <w:b/>
          <w:sz w:val="24"/>
          <w:szCs w:val="28"/>
        </w:rPr>
        <w:t>Sunpower</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333500" cy="272010"/>
            <wp:effectExtent l="19050" t="0" r="0" b="0"/>
            <wp:docPr id="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1352358" cy="275857"/>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Sunpower</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ең</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эффектив</w:t>
      </w:r>
      <w:proofErr w:type="spellEnd"/>
      <w:r>
        <w:rPr>
          <w:rFonts w:ascii="Times New Roman" w:hAnsi="Times New Roman" w:cs="Times New Roman"/>
          <w:sz w:val="24"/>
          <w:szCs w:val="28"/>
          <w:lang w:val="kk-KZ"/>
        </w:rPr>
        <w:t>ті күн</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өндіруші кәсіпорын</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Бұл америкалық</w:t>
      </w:r>
      <w:r>
        <w:rPr>
          <w:rFonts w:ascii="Times New Roman" w:hAnsi="Times New Roman" w:cs="Times New Roman"/>
          <w:sz w:val="24"/>
          <w:szCs w:val="28"/>
        </w:rPr>
        <w:t xml:space="preserve"> компания</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First</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Solar</w:t>
      </w:r>
      <w:proofErr w:type="spellEnd"/>
      <w:r>
        <w:rPr>
          <w:rFonts w:ascii="Times New Roman" w:hAnsi="Times New Roman" w:cs="Times New Roman"/>
          <w:sz w:val="24"/>
          <w:szCs w:val="28"/>
          <w:lang w:val="kk-KZ"/>
        </w:rPr>
        <w:t xml:space="preserve"> сияқты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проектілерді жүзеге асыруы бойынша бөлімшелерден тұрады.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Ф</w:t>
      </w:r>
      <w:proofErr w:type="spellStart"/>
      <w:r w:rsidRPr="001F5A5B">
        <w:rPr>
          <w:rFonts w:ascii="Times New Roman" w:hAnsi="Times New Roman" w:cs="Times New Roman"/>
          <w:sz w:val="24"/>
          <w:szCs w:val="28"/>
        </w:rPr>
        <w:t>инанс</w:t>
      </w:r>
      <w:proofErr w:type="spellEnd"/>
      <w:r>
        <w:rPr>
          <w:rFonts w:ascii="Times New Roman" w:hAnsi="Times New Roman" w:cs="Times New Roman"/>
          <w:sz w:val="24"/>
          <w:szCs w:val="28"/>
          <w:lang w:val="kk-KZ"/>
        </w:rPr>
        <w:t>тық</w:t>
      </w:r>
      <w:r w:rsidRPr="001F5A5B">
        <w:rPr>
          <w:rFonts w:ascii="Times New Roman" w:hAnsi="Times New Roman" w:cs="Times New Roman"/>
          <w:sz w:val="24"/>
          <w:szCs w:val="28"/>
        </w:rPr>
        <w:t xml:space="preserve"> кризис</w:t>
      </w:r>
      <w:r>
        <w:rPr>
          <w:rFonts w:ascii="Times New Roman" w:hAnsi="Times New Roman" w:cs="Times New Roman"/>
          <w:sz w:val="24"/>
          <w:szCs w:val="28"/>
          <w:lang w:val="kk-KZ"/>
        </w:rPr>
        <w:t xml:space="preserve"> кезінде</w:t>
      </w:r>
      <w:r w:rsidRPr="001F5A5B">
        <w:rPr>
          <w:rFonts w:ascii="Times New Roman" w:hAnsi="Times New Roman" w:cs="Times New Roman"/>
          <w:sz w:val="24"/>
          <w:szCs w:val="28"/>
        </w:rPr>
        <w:t xml:space="preserve"> компания </w:t>
      </w:r>
      <w:r>
        <w:rPr>
          <w:rFonts w:ascii="Times New Roman" w:hAnsi="Times New Roman" w:cs="Times New Roman"/>
          <w:sz w:val="24"/>
          <w:szCs w:val="28"/>
          <w:lang w:val="kk-KZ"/>
        </w:rPr>
        <w:t>үлкен қиындықтарға тап болды.</w:t>
      </w:r>
    </w:p>
    <w:p w:rsidR="00CF3824" w:rsidRPr="001F5A5B" w:rsidRDefault="00CF3824" w:rsidP="00CF3824">
      <w:pPr>
        <w:contextualSpacing/>
        <w:jc w:val="both"/>
        <w:rPr>
          <w:rFonts w:ascii="Times New Roman" w:hAnsi="Times New Roman" w:cs="Times New Roman"/>
          <w:sz w:val="24"/>
          <w:szCs w:val="28"/>
        </w:rPr>
      </w:pPr>
    </w:p>
    <w:p w:rsidR="00CF3824" w:rsidRPr="00001655" w:rsidRDefault="00CF3824" w:rsidP="00CF3824">
      <w:pPr>
        <w:contextualSpacing/>
        <w:jc w:val="both"/>
        <w:rPr>
          <w:rFonts w:ascii="Times New Roman" w:hAnsi="Times New Roman" w:cs="Times New Roman"/>
          <w:b/>
          <w:sz w:val="24"/>
          <w:szCs w:val="28"/>
        </w:rPr>
      </w:pPr>
      <w:proofErr w:type="spellStart"/>
      <w:r w:rsidRPr="00001655">
        <w:rPr>
          <w:rFonts w:ascii="Times New Roman" w:hAnsi="Times New Roman" w:cs="Times New Roman"/>
          <w:b/>
          <w:sz w:val="24"/>
          <w:szCs w:val="28"/>
        </w:rPr>
        <w:t>Renewable</w:t>
      </w:r>
      <w:proofErr w:type="spellEnd"/>
      <w:r w:rsidRPr="00001655">
        <w:rPr>
          <w:rFonts w:ascii="Times New Roman" w:hAnsi="Times New Roman" w:cs="Times New Roman"/>
          <w:b/>
          <w:sz w:val="24"/>
          <w:szCs w:val="28"/>
        </w:rPr>
        <w:t xml:space="preserve"> </w:t>
      </w:r>
      <w:proofErr w:type="spellStart"/>
      <w:r w:rsidRPr="00001655">
        <w:rPr>
          <w:rFonts w:ascii="Times New Roman" w:hAnsi="Times New Roman" w:cs="Times New Roman"/>
          <w:b/>
          <w:sz w:val="24"/>
          <w:szCs w:val="28"/>
        </w:rPr>
        <w:t>Energy</w:t>
      </w:r>
      <w:proofErr w:type="spellEnd"/>
      <w:r w:rsidRPr="00001655">
        <w:rPr>
          <w:rFonts w:ascii="Times New Roman" w:hAnsi="Times New Roman" w:cs="Times New Roman"/>
          <w:b/>
          <w:sz w:val="24"/>
          <w:szCs w:val="28"/>
        </w:rPr>
        <w:t xml:space="preserve"> </w:t>
      </w:r>
      <w:proofErr w:type="spellStart"/>
      <w:r w:rsidRPr="00001655">
        <w:rPr>
          <w:rFonts w:ascii="Times New Roman" w:hAnsi="Times New Roman" w:cs="Times New Roman"/>
          <w:b/>
          <w:sz w:val="24"/>
          <w:szCs w:val="28"/>
        </w:rPr>
        <w:t>Corporation</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775970" cy="297815"/>
            <wp:effectExtent l="1905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775970" cy="297815"/>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Renewable</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Energy</w:t>
      </w:r>
      <w:proofErr w:type="spellEnd"/>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Corporation</w:t>
      </w:r>
      <w:proofErr w:type="spellEnd"/>
      <w:r w:rsidRPr="001F5A5B">
        <w:rPr>
          <w:rFonts w:ascii="Times New Roman" w:hAnsi="Times New Roman" w:cs="Times New Roman"/>
          <w:sz w:val="24"/>
          <w:szCs w:val="28"/>
        </w:rPr>
        <w:t xml:space="preserve"> – </w:t>
      </w:r>
      <w:proofErr w:type="spellStart"/>
      <w:r w:rsidRPr="001F5A5B">
        <w:rPr>
          <w:rFonts w:ascii="Times New Roman" w:hAnsi="Times New Roman" w:cs="Times New Roman"/>
          <w:sz w:val="24"/>
          <w:szCs w:val="28"/>
        </w:rPr>
        <w:t>норве</w:t>
      </w:r>
      <w:proofErr w:type="spellEnd"/>
      <w:r>
        <w:rPr>
          <w:rFonts w:ascii="Times New Roman" w:hAnsi="Times New Roman" w:cs="Times New Roman"/>
          <w:sz w:val="24"/>
          <w:szCs w:val="28"/>
          <w:lang w:val="kk-KZ"/>
        </w:rPr>
        <w:t>гиялық</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по</w:t>
      </w:r>
      <w:proofErr w:type="spellStart"/>
      <w:r w:rsidRPr="001F5A5B">
        <w:rPr>
          <w:rFonts w:ascii="Times New Roman" w:hAnsi="Times New Roman" w:cs="Times New Roman"/>
          <w:sz w:val="24"/>
          <w:szCs w:val="28"/>
        </w:rPr>
        <w:t>ликристал</w:t>
      </w:r>
      <w:proofErr w:type="spellEnd"/>
      <w:r>
        <w:rPr>
          <w:rFonts w:ascii="Times New Roman" w:hAnsi="Times New Roman" w:cs="Times New Roman"/>
          <w:sz w:val="24"/>
          <w:szCs w:val="28"/>
          <w:lang w:val="kk-KZ"/>
        </w:rPr>
        <w:t>дық</w:t>
      </w:r>
      <w:r>
        <w:rPr>
          <w:rFonts w:ascii="Times New Roman" w:hAnsi="Times New Roman" w:cs="Times New Roman"/>
          <w:sz w:val="24"/>
          <w:szCs w:val="28"/>
        </w:rPr>
        <w:t xml:space="preserve"> кремни</w:t>
      </w:r>
      <w:r>
        <w:rPr>
          <w:rFonts w:ascii="Times New Roman" w:hAnsi="Times New Roman" w:cs="Times New Roman"/>
          <w:sz w:val="24"/>
          <w:szCs w:val="28"/>
          <w:lang w:val="kk-KZ"/>
        </w:rPr>
        <w:t>й</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мен</w:t>
      </w:r>
      <w:r w:rsidRPr="001F5A5B">
        <w:rPr>
          <w:rFonts w:ascii="Times New Roman" w:hAnsi="Times New Roman" w:cs="Times New Roman"/>
          <w:sz w:val="24"/>
          <w:szCs w:val="28"/>
        </w:rPr>
        <w:t xml:space="preserve"> пластин</w:t>
      </w:r>
      <w:r>
        <w:rPr>
          <w:rFonts w:ascii="Times New Roman" w:hAnsi="Times New Roman" w:cs="Times New Roman"/>
          <w:sz w:val="24"/>
          <w:szCs w:val="28"/>
          <w:lang w:val="kk-KZ"/>
        </w:rPr>
        <w:t>аларды өндіруші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Е</w:t>
      </w:r>
      <w:proofErr w:type="spellStart"/>
      <w:r w:rsidRPr="001F5A5B">
        <w:rPr>
          <w:rFonts w:ascii="Times New Roman" w:hAnsi="Times New Roman" w:cs="Times New Roman"/>
          <w:sz w:val="24"/>
          <w:szCs w:val="28"/>
        </w:rPr>
        <w:t>вроп</w:t>
      </w:r>
      <w:proofErr w:type="spellEnd"/>
      <w:r>
        <w:rPr>
          <w:rFonts w:ascii="Times New Roman" w:hAnsi="Times New Roman" w:cs="Times New Roman"/>
          <w:sz w:val="24"/>
          <w:szCs w:val="28"/>
          <w:lang w:val="kk-KZ"/>
        </w:rPr>
        <w:t>алық</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компаниялар</w:t>
      </w:r>
      <w:r w:rsidRPr="001F5A5B">
        <w:rPr>
          <w:rFonts w:ascii="Times New Roman" w:hAnsi="Times New Roman" w:cs="Times New Roman"/>
          <w:sz w:val="24"/>
          <w:szCs w:val="28"/>
        </w:rPr>
        <w:t xml:space="preserve"> с</w:t>
      </w:r>
      <w:r>
        <w:rPr>
          <w:rFonts w:ascii="Times New Roman" w:hAnsi="Times New Roman" w:cs="Times New Roman"/>
          <w:sz w:val="24"/>
          <w:szCs w:val="28"/>
          <w:lang w:val="kk-KZ"/>
        </w:rPr>
        <w:t xml:space="preserve">екілді </w:t>
      </w:r>
      <w:r w:rsidRPr="001F5A5B">
        <w:rPr>
          <w:rFonts w:ascii="Times New Roman" w:hAnsi="Times New Roman" w:cs="Times New Roman"/>
          <w:sz w:val="24"/>
          <w:szCs w:val="28"/>
        </w:rPr>
        <w:t>REC</w:t>
      </w:r>
      <w:r>
        <w:rPr>
          <w:rFonts w:ascii="Times New Roman" w:hAnsi="Times New Roman" w:cs="Times New Roman"/>
          <w:sz w:val="24"/>
          <w:szCs w:val="28"/>
          <w:lang w:val="kk-KZ"/>
        </w:rPr>
        <w:t xml:space="preserve"> құнның түсуіне байланысты біраз кедергілерге тап болды және бағаны төмендету мақсатында өнді</w:t>
      </w:r>
      <w:proofErr w:type="gramStart"/>
      <w:r>
        <w:rPr>
          <w:rFonts w:ascii="Times New Roman" w:hAnsi="Times New Roman" w:cs="Times New Roman"/>
          <w:sz w:val="24"/>
          <w:szCs w:val="28"/>
          <w:lang w:val="kk-KZ"/>
        </w:rPr>
        <w:t>р</w:t>
      </w:r>
      <w:proofErr w:type="gramEnd"/>
      <w:r>
        <w:rPr>
          <w:rFonts w:ascii="Times New Roman" w:hAnsi="Times New Roman" w:cs="Times New Roman"/>
          <w:sz w:val="24"/>
          <w:szCs w:val="28"/>
          <w:lang w:val="kk-KZ"/>
        </w:rPr>
        <w:t>істі</w:t>
      </w:r>
      <w:r w:rsidRPr="001F5A5B">
        <w:rPr>
          <w:rFonts w:ascii="Times New Roman" w:hAnsi="Times New Roman" w:cs="Times New Roman"/>
          <w:sz w:val="24"/>
          <w:szCs w:val="28"/>
        </w:rPr>
        <w:t xml:space="preserve"> Сингапур</w:t>
      </w:r>
      <w:r>
        <w:rPr>
          <w:rFonts w:ascii="Times New Roman" w:hAnsi="Times New Roman" w:cs="Times New Roman"/>
          <w:sz w:val="24"/>
          <w:szCs w:val="28"/>
          <w:lang w:val="kk-KZ"/>
        </w:rPr>
        <w:t>ға ауыстыруға тура келді</w:t>
      </w:r>
      <w:r w:rsidRPr="001F5A5B">
        <w:rPr>
          <w:rFonts w:ascii="Times New Roman" w:hAnsi="Times New Roman" w:cs="Times New Roman"/>
          <w:sz w:val="24"/>
          <w:szCs w:val="28"/>
        </w:rPr>
        <w:t xml:space="preserve">. </w:t>
      </w:r>
    </w:p>
    <w:p w:rsidR="00CF3824" w:rsidRPr="001F5A5B" w:rsidRDefault="00CF3824" w:rsidP="00CF3824">
      <w:pPr>
        <w:contextualSpacing/>
        <w:jc w:val="both"/>
        <w:rPr>
          <w:rFonts w:ascii="Times New Roman" w:hAnsi="Times New Roman" w:cs="Times New Roman"/>
          <w:sz w:val="24"/>
          <w:szCs w:val="28"/>
        </w:rPr>
      </w:pPr>
    </w:p>
    <w:p w:rsidR="00CF3824" w:rsidRPr="00001655" w:rsidRDefault="00CF3824" w:rsidP="00CF3824">
      <w:pPr>
        <w:contextualSpacing/>
        <w:jc w:val="both"/>
        <w:rPr>
          <w:rFonts w:ascii="Times New Roman" w:hAnsi="Times New Roman" w:cs="Times New Roman"/>
          <w:b/>
          <w:sz w:val="24"/>
          <w:szCs w:val="28"/>
        </w:rPr>
      </w:pPr>
      <w:proofErr w:type="spellStart"/>
      <w:r w:rsidRPr="00001655">
        <w:rPr>
          <w:rFonts w:ascii="Times New Roman" w:hAnsi="Times New Roman" w:cs="Times New Roman"/>
          <w:b/>
          <w:sz w:val="24"/>
          <w:szCs w:val="28"/>
        </w:rPr>
        <w:t>Panasonic</w:t>
      </w:r>
      <w:proofErr w:type="spellEnd"/>
      <w:r w:rsidRPr="00001655">
        <w:rPr>
          <w:rFonts w:ascii="Times New Roman" w:hAnsi="Times New Roman" w:cs="Times New Roman"/>
          <w:b/>
          <w:sz w:val="24"/>
          <w:szCs w:val="28"/>
        </w:rPr>
        <w:t>/</w:t>
      </w:r>
      <w:proofErr w:type="spellStart"/>
      <w:r w:rsidRPr="00001655">
        <w:rPr>
          <w:rFonts w:ascii="Times New Roman" w:hAnsi="Times New Roman" w:cs="Times New Roman"/>
          <w:b/>
          <w:sz w:val="24"/>
          <w:szCs w:val="28"/>
        </w:rPr>
        <w:t>Sanyo</w:t>
      </w:r>
      <w:proofErr w:type="spellEnd"/>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noProof/>
          <w:sz w:val="24"/>
          <w:szCs w:val="28"/>
          <w:lang w:eastAsia="ru-RU"/>
        </w:rPr>
        <w:drawing>
          <wp:inline distT="0" distB="0" distL="0" distR="0">
            <wp:extent cx="1105535" cy="34036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1105535" cy="340360"/>
                    </a:xfrm>
                    <a:prstGeom prst="rect">
                      <a:avLst/>
                    </a:prstGeom>
                    <a:noFill/>
                    <a:ln w="9525">
                      <a:noFill/>
                      <a:miter lim="800000"/>
                      <a:headEnd/>
                      <a:tailEnd/>
                    </a:ln>
                  </pic:spPr>
                </pic:pic>
              </a:graphicData>
            </a:graphic>
          </wp:inline>
        </w:drawing>
      </w:r>
    </w:p>
    <w:p w:rsidR="00CF3824" w:rsidRPr="001F5A5B" w:rsidRDefault="00CF3824" w:rsidP="00CF3824">
      <w:pPr>
        <w:contextualSpacing/>
        <w:jc w:val="both"/>
        <w:rPr>
          <w:rFonts w:ascii="Times New Roman" w:hAnsi="Times New Roman" w:cs="Times New Roman"/>
          <w:sz w:val="24"/>
          <w:szCs w:val="28"/>
        </w:rPr>
      </w:pP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Sanyo</w:t>
      </w:r>
      <w:proofErr w:type="spellEnd"/>
      <w:r w:rsidRPr="001F5A5B">
        <w:rPr>
          <w:rFonts w:ascii="Times New Roman" w:hAnsi="Times New Roman" w:cs="Times New Roman"/>
          <w:sz w:val="24"/>
          <w:szCs w:val="28"/>
        </w:rPr>
        <w:t xml:space="preserve"> </w:t>
      </w:r>
      <w:r>
        <w:rPr>
          <w:rFonts w:ascii="Times New Roman" w:hAnsi="Times New Roman" w:cs="Times New Roman"/>
          <w:sz w:val="24"/>
          <w:szCs w:val="28"/>
          <w:lang w:val="kk-KZ"/>
        </w:rPr>
        <w:t>жоғары</w:t>
      </w:r>
      <w:proofErr w:type="spellStart"/>
      <w:r w:rsidRPr="001F5A5B">
        <w:rPr>
          <w:rFonts w:ascii="Times New Roman" w:hAnsi="Times New Roman" w:cs="Times New Roman"/>
          <w:sz w:val="24"/>
          <w:szCs w:val="28"/>
        </w:rPr>
        <w:t>эффектив</w:t>
      </w:r>
      <w:proofErr w:type="spellEnd"/>
      <w:r>
        <w:rPr>
          <w:rFonts w:ascii="Times New Roman" w:hAnsi="Times New Roman" w:cs="Times New Roman"/>
          <w:sz w:val="24"/>
          <w:szCs w:val="28"/>
          <w:lang w:val="kk-KZ"/>
        </w:rPr>
        <w:t>ті</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күн</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панел</w:t>
      </w:r>
      <w:proofErr w:type="spellEnd"/>
      <w:r>
        <w:rPr>
          <w:rFonts w:ascii="Times New Roman" w:hAnsi="Times New Roman" w:cs="Times New Roman"/>
          <w:sz w:val="24"/>
          <w:szCs w:val="28"/>
          <w:lang w:val="kk-KZ"/>
        </w:rPr>
        <w:t>дерін өндіруші кәсіпорын болып табылады</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және</w:t>
      </w:r>
      <w:r w:rsidRPr="001F5A5B">
        <w:rPr>
          <w:rFonts w:ascii="Times New Roman" w:hAnsi="Times New Roman" w:cs="Times New Roman"/>
          <w:sz w:val="24"/>
          <w:szCs w:val="28"/>
        </w:rPr>
        <w:t xml:space="preserve"> </w:t>
      </w:r>
      <w:proofErr w:type="spellStart"/>
      <w:r w:rsidRPr="001F5A5B">
        <w:rPr>
          <w:rFonts w:ascii="Times New Roman" w:hAnsi="Times New Roman" w:cs="Times New Roman"/>
          <w:sz w:val="24"/>
          <w:szCs w:val="28"/>
        </w:rPr>
        <w:t>Sharp</w:t>
      </w:r>
      <w:proofErr w:type="spellEnd"/>
      <w:r>
        <w:rPr>
          <w:rFonts w:ascii="Times New Roman" w:hAnsi="Times New Roman" w:cs="Times New Roman"/>
          <w:sz w:val="24"/>
          <w:szCs w:val="28"/>
          <w:lang w:val="kk-KZ"/>
        </w:rPr>
        <w:t xml:space="preserve"> сияқты</w:t>
      </w:r>
      <w:r w:rsidRPr="001F5A5B">
        <w:rPr>
          <w:rFonts w:ascii="Times New Roman" w:hAnsi="Times New Roman" w:cs="Times New Roman"/>
          <w:sz w:val="24"/>
          <w:szCs w:val="28"/>
        </w:rPr>
        <w:t xml:space="preserve"> </w:t>
      </w:r>
      <w:r>
        <w:rPr>
          <w:rFonts w:ascii="Times New Roman" w:hAnsi="Times New Roman" w:cs="Times New Roman"/>
          <w:sz w:val="24"/>
          <w:szCs w:val="28"/>
        </w:rPr>
        <w:t xml:space="preserve"> </w:t>
      </w:r>
      <w:proofErr w:type="spellStart"/>
      <w:r>
        <w:rPr>
          <w:rFonts w:ascii="Times New Roman" w:hAnsi="Times New Roman" w:cs="Times New Roman"/>
          <w:sz w:val="24"/>
          <w:szCs w:val="28"/>
        </w:rPr>
        <w:t>Япони</w:t>
      </w:r>
      <w:proofErr w:type="spellEnd"/>
      <w:r>
        <w:rPr>
          <w:rFonts w:ascii="Times New Roman" w:hAnsi="Times New Roman" w:cs="Times New Roman"/>
          <w:sz w:val="24"/>
          <w:szCs w:val="28"/>
          <w:lang w:val="kk-KZ"/>
        </w:rPr>
        <w:t>я</w:t>
      </w:r>
      <w:r w:rsidRPr="001F5A5B">
        <w:rPr>
          <w:rFonts w:ascii="Times New Roman" w:hAnsi="Times New Roman" w:cs="Times New Roman"/>
          <w:sz w:val="24"/>
          <w:szCs w:val="28"/>
        </w:rPr>
        <w:t xml:space="preserve"> </w:t>
      </w:r>
      <w:r>
        <w:rPr>
          <w:rFonts w:ascii="Times New Roman" w:hAnsi="Times New Roman" w:cs="Times New Roman"/>
          <w:sz w:val="24"/>
          <w:szCs w:val="28"/>
          <w:lang w:val="kk-KZ"/>
        </w:rPr>
        <w:t>мен</w:t>
      </w:r>
      <w:proofErr w:type="gramStart"/>
      <w:r w:rsidRPr="001F5A5B">
        <w:rPr>
          <w:rFonts w:ascii="Times New Roman" w:hAnsi="Times New Roman" w:cs="Times New Roman"/>
          <w:sz w:val="24"/>
          <w:szCs w:val="28"/>
        </w:rPr>
        <w:t xml:space="preserve"> </w:t>
      </w:r>
      <w:r>
        <w:rPr>
          <w:rFonts w:ascii="Times New Roman" w:hAnsi="Times New Roman" w:cs="Times New Roman"/>
          <w:sz w:val="24"/>
          <w:szCs w:val="28"/>
          <w:lang w:val="kk-KZ"/>
        </w:rPr>
        <w:t>А</w:t>
      </w:r>
      <w:proofErr w:type="gramEnd"/>
      <w:r>
        <w:rPr>
          <w:rFonts w:ascii="Times New Roman" w:hAnsi="Times New Roman" w:cs="Times New Roman"/>
          <w:sz w:val="24"/>
          <w:szCs w:val="28"/>
          <w:lang w:val="kk-KZ"/>
        </w:rPr>
        <w:t>ҚШ-та өзінің орын алатын өнеркәсіп</w:t>
      </w:r>
      <w:r w:rsidRPr="001F5A5B">
        <w:rPr>
          <w:rFonts w:ascii="Times New Roman" w:hAnsi="Times New Roman" w:cs="Times New Roman"/>
          <w:sz w:val="24"/>
          <w:szCs w:val="28"/>
        </w:rPr>
        <w:t>.</w:t>
      </w:r>
    </w:p>
    <w:p w:rsidR="00CF3824" w:rsidRDefault="00CF3824" w:rsidP="00CF3824">
      <w:pPr>
        <w:contextualSpacing/>
        <w:jc w:val="both"/>
        <w:rPr>
          <w:rFonts w:ascii="Times New Roman" w:hAnsi="Times New Roman" w:cs="Times New Roman"/>
          <w:sz w:val="24"/>
          <w:szCs w:val="28"/>
          <w:lang w:val="kk-KZ"/>
        </w:rPr>
      </w:pPr>
      <w:r w:rsidRPr="001F5A5B">
        <w:rPr>
          <w:rFonts w:ascii="Times New Roman" w:hAnsi="Times New Roman" w:cs="Times New Roman"/>
          <w:noProof/>
          <w:sz w:val="24"/>
          <w:szCs w:val="28"/>
          <w:lang w:eastAsia="ru-RU"/>
        </w:rPr>
        <w:lastRenderedPageBreak/>
        <w:drawing>
          <wp:inline distT="0" distB="0" distL="0" distR="0">
            <wp:extent cx="3581400" cy="2916164"/>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3578833" cy="2914074"/>
                    </a:xfrm>
                    <a:prstGeom prst="rect">
                      <a:avLst/>
                    </a:prstGeom>
                    <a:noFill/>
                    <a:ln w="9525">
                      <a:noFill/>
                      <a:miter lim="800000"/>
                      <a:headEnd/>
                      <a:tailEnd/>
                    </a:ln>
                  </pic:spPr>
                </pic:pic>
              </a:graphicData>
            </a:graphic>
          </wp:inline>
        </w:drawing>
      </w:r>
    </w:p>
    <w:p w:rsidR="00CF3824" w:rsidRDefault="00CF3824" w:rsidP="00CF3824">
      <w:pPr>
        <w:contextualSpacing/>
        <w:jc w:val="both"/>
        <w:rPr>
          <w:rFonts w:ascii="Times New Roman" w:hAnsi="Times New Roman" w:cs="Times New Roman"/>
          <w:sz w:val="24"/>
          <w:szCs w:val="28"/>
          <w:lang w:val="kk-KZ"/>
        </w:rPr>
      </w:pPr>
      <w:r>
        <w:rPr>
          <w:rFonts w:ascii="Times New Roman" w:hAnsi="Times New Roman" w:cs="Times New Roman"/>
          <w:sz w:val="24"/>
          <w:szCs w:val="28"/>
          <w:lang w:val="kk-KZ"/>
        </w:rPr>
        <w:t>Суретті 2008-2015 жылдар арасында күн батарея –өндірісінің даму ырғағы көрсетілген (болжам):</w:t>
      </w:r>
    </w:p>
    <w:p w:rsidR="00CF3824" w:rsidRPr="006449A7" w:rsidRDefault="00CF3824" w:rsidP="00CF3824">
      <w:pPr>
        <w:contextualSpacing/>
        <w:jc w:val="both"/>
        <w:rPr>
          <w:rFonts w:ascii="Times New Roman" w:hAnsi="Times New Roman" w:cs="Times New Roman"/>
          <w:sz w:val="24"/>
          <w:szCs w:val="28"/>
          <w:lang w:val="kk-KZ"/>
        </w:rPr>
      </w:pPr>
      <w:r w:rsidRPr="003456A5">
        <w:rPr>
          <w:rFonts w:ascii="Times New Roman" w:hAnsi="Times New Roman" w:cs="Times New Roman"/>
          <w:noProof/>
          <w:sz w:val="24"/>
          <w:szCs w:val="28"/>
          <w:lang w:eastAsia="ru-RU"/>
        </w:rPr>
        <w:drawing>
          <wp:inline distT="0" distB="0" distL="0" distR="0">
            <wp:extent cx="4157980" cy="1885950"/>
            <wp:effectExtent l="19050" t="0" r="0" b="0"/>
            <wp:docPr id="18" name="Рисунок 8"/>
            <wp:cNvGraphicFramePr/>
            <a:graphic xmlns:a="http://schemas.openxmlformats.org/drawingml/2006/main">
              <a:graphicData uri="http://schemas.openxmlformats.org/drawingml/2006/picture">
                <pic:pic xmlns:pic="http://schemas.openxmlformats.org/drawingml/2006/picture">
                  <pic:nvPicPr>
                    <pic:cNvPr id="3" name="Рисунок 2"/>
                    <pic:cNvPicPr/>
                  </pic:nvPicPr>
                  <pic:blipFill>
                    <a:blip r:embed="rId24" cstate="print"/>
                    <a:srcRect/>
                    <a:stretch>
                      <a:fillRect/>
                    </a:stretch>
                  </pic:blipFill>
                  <pic:spPr bwMode="auto">
                    <a:xfrm>
                      <a:off x="0" y="0"/>
                      <a:ext cx="4157980" cy="1885950"/>
                    </a:xfrm>
                    <a:prstGeom prst="rect">
                      <a:avLst/>
                    </a:prstGeom>
                    <a:noFill/>
                    <a:ln w="9525">
                      <a:noFill/>
                      <a:miter lim="800000"/>
                      <a:headEnd/>
                      <a:tailEnd/>
                    </a:ln>
                  </pic:spPr>
                </pic:pic>
              </a:graphicData>
            </a:graphic>
          </wp:inline>
        </w:drawing>
      </w:r>
    </w:p>
    <w:p w:rsidR="00A0608A" w:rsidRDefault="00A0608A" w:rsidP="00CF3824">
      <w:pPr>
        <w:jc w:val="both"/>
      </w:pPr>
    </w:p>
    <w:sectPr w:rsidR="00A0608A" w:rsidSect="006953CF">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824"/>
    <w:rsid w:val="00A0608A"/>
    <w:rsid w:val="00CF3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8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Baiganatova</dc:creator>
  <cp:lastModifiedBy>Baiganatova</cp:lastModifiedBy>
  <cp:revision>1</cp:revision>
  <dcterms:created xsi:type="dcterms:W3CDTF">2013-02-11T06:10:00Z</dcterms:created>
  <dcterms:modified xsi:type="dcterms:W3CDTF">2013-02-11T06:11:00Z</dcterms:modified>
</cp:coreProperties>
</file>